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33" w:rsidRPr="00AC2E33" w:rsidRDefault="00D81833" w:rsidP="00CE7C5F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bookmarkStart w:id="0" w:name="_GoBack"/>
      <w:bookmarkEnd w:id="0"/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Piotrków Trybunalski, dn. 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07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03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</w:t>
      </w:r>
    </w:p>
    <w:p w:rsidR="00D81833" w:rsidRPr="00AC2E33" w:rsidRDefault="00D81833" w:rsidP="00187CE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AC2E33" w:rsidRDefault="00D81833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ZAPYTANIE OFERTOWE NR </w:t>
      </w:r>
      <w:r w:rsidR="00D05060"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</w:t>
      </w:r>
      <w:r w:rsidR="00202800"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5</w:t>
      </w: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/RPO/8.2.1/2021/KA</w:t>
      </w:r>
    </w:p>
    <w:p w:rsidR="00202800" w:rsidRPr="00AC2E33" w:rsidRDefault="00202800" w:rsidP="00202800">
      <w:pPr>
        <w:pStyle w:val="Default"/>
        <w:rPr>
          <w:color w:val="auto"/>
        </w:rPr>
      </w:pPr>
    </w:p>
    <w:p w:rsidR="00202800" w:rsidRPr="00AC2E33" w:rsidRDefault="00202800" w:rsidP="00202800">
      <w:pPr>
        <w:pStyle w:val="Default"/>
        <w:jc w:val="center"/>
        <w:rPr>
          <w:color w:val="auto"/>
        </w:rPr>
      </w:pPr>
      <w:r w:rsidRPr="00AC2E33">
        <w:rPr>
          <w:b/>
          <w:bCs/>
          <w:color w:val="auto"/>
        </w:rPr>
        <w:t>w trybie rozeznania rynku,</w:t>
      </w:r>
    </w:p>
    <w:p w:rsidR="00202800" w:rsidRPr="00AC2E33" w:rsidRDefault="00202800" w:rsidP="00202800">
      <w:pPr>
        <w:pStyle w:val="Default"/>
        <w:jc w:val="center"/>
        <w:rPr>
          <w:b/>
          <w:bCs/>
          <w:color w:val="auto"/>
        </w:rPr>
      </w:pPr>
      <w:r w:rsidRPr="00AC2E33">
        <w:rPr>
          <w:b/>
          <w:bCs/>
          <w:color w:val="auto"/>
        </w:rPr>
        <w:t>dotyczące usługi wynajmu mobilnego symulatora nauki jazdy w warunkach specjalnych oraz przeprowadzenia zajęć na w/w symulatorze przez instruktora doskonalenia techniki jazdy w warunkach specjalnych w ramach Szkolenia Kwalifikacja wstępna przyspieszona do kat. C</w:t>
      </w:r>
    </w:p>
    <w:p w:rsidR="00202800" w:rsidRPr="00AC2E33" w:rsidRDefault="00202800" w:rsidP="00202800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AC2E33">
        <w:rPr>
          <w:b/>
          <w:bCs/>
          <w:color w:val="auto"/>
        </w:rPr>
        <w:t xml:space="preserve">w celu realizacji projektu </w:t>
      </w:r>
      <w:r w:rsidR="00D81833" w:rsidRPr="00AC2E33">
        <w:rPr>
          <w:b/>
          <w:bCs/>
          <w:color w:val="auto"/>
        </w:rPr>
        <w:t xml:space="preserve"> „</w:t>
      </w:r>
      <w:r w:rsidR="00D81833" w:rsidRPr="00AC2E33">
        <w:rPr>
          <w:rFonts w:eastAsia="Times New Roman"/>
          <w:b/>
          <w:bCs/>
          <w:color w:val="auto"/>
          <w:lang w:eastAsia="pl-PL"/>
        </w:rPr>
        <w:t xml:space="preserve">Kierunek - aktywizacja”, </w:t>
      </w:r>
    </w:p>
    <w:p w:rsidR="00D81833" w:rsidRPr="00AC2E33" w:rsidRDefault="00D81833" w:rsidP="00202800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AC2E33">
        <w:rPr>
          <w:rFonts w:eastAsia="Times New Roman"/>
          <w:b/>
          <w:bCs/>
          <w:color w:val="auto"/>
          <w:lang w:eastAsia="pl-PL"/>
        </w:rPr>
        <w:t>współfinansowanego ze środków Unii Europejskiej</w:t>
      </w:r>
    </w:p>
    <w:p w:rsidR="00D81833" w:rsidRPr="00AC2E33" w:rsidRDefault="00D81833" w:rsidP="00187CE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</w:p>
    <w:p w:rsidR="00D81833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ZAMAWIAJĄCY. </w:t>
      </w:r>
    </w:p>
    <w:p w:rsidR="00D81833" w:rsidRPr="00AC2E33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Firma: Agencja Usług Oświatowych Ośrodek Szkolenia Kierowców „OLIMP” S.C. Adres siedziby: Al. Armii Krajowej 22A, 97-300 Piotrków Trybunalski </w:t>
      </w:r>
    </w:p>
    <w:p w:rsidR="00D81833" w:rsidRPr="00AC2E33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Adres e-mail: olimp@prawojazdy.com.pl Adres strony internetowej: www.olimp.org.pl Tel./fax 44 647 01 45, 44 732 15 85. </w:t>
      </w:r>
    </w:p>
    <w:p w:rsidR="00D81833" w:rsidRPr="00AC2E33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TRYB WYBORU OFERTY.</w:t>
      </w:r>
    </w:p>
    <w:p w:rsidR="00D81833" w:rsidRPr="00AC2E33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Postępowanie prowadzone jest w trybie oceny i porównania ofert, zgodnie z zasadą </w:t>
      </w:r>
      <w:r w:rsidR="0020280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opisaną w Wytycznych w zakresie kwalifikowalności wydatków w ramach Europejskiego Funduszu Rozwoju Regionalnego, Europejskiego Funduszu Społecznego oraz Funduszu Spójności na lata 2014-2020. </w:t>
      </w:r>
    </w:p>
    <w:p w:rsidR="00D81833" w:rsidRPr="00AC2E33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HARMONOGRAM POSTĘPOWANIA.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AC2E33" w:rsidRDefault="00D05060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07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marca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zaproszenie do składania ofert </w:t>
      </w:r>
    </w:p>
    <w:p w:rsidR="00D81833" w:rsidRPr="00AC2E33" w:rsidRDefault="00D05060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15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marca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termin składania ofert – do godziny 23:59 za pośrednictwem Bazy Konkurencyjności, w przypadku ofert w formie papierowej do godz. 17:00 </w:t>
      </w:r>
    </w:p>
    <w:p w:rsidR="00D81833" w:rsidRPr="00AC2E33" w:rsidRDefault="00D05060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18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marca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ogłoszenie decyzji o wyborze oferty. </w:t>
      </w:r>
    </w:p>
    <w:p w:rsidR="00D81833" w:rsidRPr="00AC2E33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PRZEDMIOT ZAMÓWIENIA.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AC2E33" w:rsidRDefault="00202800" w:rsidP="00202800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hAnsi="Calibri" w:cs="Calibri"/>
          <w:sz w:val="24"/>
          <w:szCs w:val="24"/>
        </w:rPr>
        <w:t xml:space="preserve">CPV 34151000-0 </w:t>
      </w:r>
      <w:proofErr w:type="spellStart"/>
      <w:r w:rsidRPr="00AC2E33">
        <w:rPr>
          <w:rFonts w:ascii="Calibri" w:hAnsi="Calibri" w:cs="Calibri"/>
          <w:sz w:val="24"/>
          <w:szCs w:val="24"/>
        </w:rPr>
        <w:t>Symulator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jazdy</w:t>
      </w:r>
      <w:proofErr w:type="spellEnd"/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202800" w:rsidRPr="00AC2E33" w:rsidRDefault="00202800" w:rsidP="00202800">
      <w:pPr>
        <w:pStyle w:val="Default"/>
        <w:rPr>
          <w:color w:val="auto"/>
        </w:rPr>
      </w:pPr>
    </w:p>
    <w:p w:rsidR="00202800" w:rsidRPr="00AC2E33" w:rsidRDefault="00202800" w:rsidP="00202800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2E33">
        <w:rPr>
          <w:rFonts w:ascii="Calibri" w:hAnsi="Calibri" w:cs="Calibri"/>
          <w:sz w:val="24"/>
          <w:szCs w:val="24"/>
        </w:rPr>
        <w:t xml:space="preserve"> </w:t>
      </w:r>
      <w:r w:rsidRPr="00AC2E33">
        <w:rPr>
          <w:rFonts w:ascii="Calibri" w:hAnsi="Calibri" w:cs="Calibri"/>
          <w:b/>
          <w:bCs/>
          <w:sz w:val="24"/>
          <w:szCs w:val="24"/>
        </w:rPr>
        <w:t xml:space="preserve">Dodatkowe przedmioty zamówienia </w:t>
      </w:r>
    </w:p>
    <w:p w:rsidR="00202800" w:rsidRPr="00AC2E33" w:rsidRDefault="00202800" w:rsidP="00202800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2E33">
        <w:rPr>
          <w:rFonts w:ascii="Calibri" w:hAnsi="Calibri" w:cs="Calibri"/>
          <w:sz w:val="24"/>
          <w:szCs w:val="24"/>
        </w:rPr>
        <w:t xml:space="preserve">CPV 80000000-4 </w:t>
      </w:r>
      <w:proofErr w:type="spellStart"/>
      <w:r w:rsidRPr="00AC2E33">
        <w:rPr>
          <w:rFonts w:ascii="Calibri" w:hAnsi="Calibri" w:cs="Calibri"/>
          <w:sz w:val="24"/>
          <w:szCs w:val="24"/>
        </w:rPr>
        <w:t>Usługi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edukacyjne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szkoleniowe</w:t>
      </w:r>
      <w:proofErr w:type="spellEnd"/>
    </w:p>
    <w:p w:rsidR="00D81833" w:rsidRPr="00AC2E33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OPIS PRZEDMIOTU ZAMÓWIENIA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</w:p>
    <w:p w:rsidR="00D81833" w:rsidRPr="00AC2E33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Agencja Usług Oświatowych Ośrodek Szkolenia Kierowców „OLIMP” S.C. zaprasza do składania ofert </w:t>
      </w:r>
      <w:r w:rsidR="0020280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dotyczących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: </w:t>
      </w:r>
    </w:p>
    <w:p w:rsidR="00A421B1" w:rsidRPr="00AC2E33" w:rsidRDefault="00D81833" w:rsidP="00202800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wynajmu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mobilnego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symulatora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nauki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jazdy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w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warunkach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specjalnych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oraz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przeprowadzenia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zajęć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na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w/w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symulatorze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przez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instruktora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doskonalenia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techniki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jazdy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w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warunkach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specjalnych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w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ramach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Szkolenia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Kwalifikacja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wstępna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b/>
          <w:bCs/>
          <w:sz w:val="24"/>
          <w:szCs w:val="24"/>
        </w:rPr>
        <w:t>przyspieszona</w:t>
      </w:r>
      <w:proofErr w:type="spellEnd"/>
      <w:r w:rsidR="00202800" w:rsidRPr="00AC2E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2800" w:rsidRPr="00AC2E33">
        <w:rPr>
          <w:rFonts w:ascii="Calibri" w:hAnsi="Calibri" w:cs="Calibri"/>
          <w:b/>
          <w:bCs/>
          <w:i/>
          <w:iCs/>
          <w:sz w:val="24"/>
          <w:szCs w:val="24"/>
        </w:rPr>
        <w:t xml:space="preserve">do </w:t>
      </w:r>
      <w:proofErr w:type="spellStart"/>
      <w:r w:rsidR="00202800" w:rsidRPr="00AC2E33">
        <w:rPr>
          <w:rFonts w:ascii="Calibri" w:hAnsi="Calibri" w:cs="Calibri"/>
          <w:b/>
          <w:bCs/>
          <w:i/>
          <w:iCs/>
          <w:sz w:val="24"/>
          <w:szCs w:val="24"/>
        </w:rPr>
        <w:t>kat</w:t>
      </w:r>
      <w:proofErr w:type="spellEnd"/>
      <w:r w:rsidR="00202800" w:rsidRPr="00AC2E33">
        <w:rPr>
          <w:rFonts w:ascii="Calibri" w:hAnsi="Calibri" w:cs="Calibri"/>
          <w:b/>
          <w:bCs/>
          <w:i/>
          <w:iCs/>
          <w:sz w:val="24"/>
          <w:szCs w:val="24"/>
        </w:rPr>
        <w:t>. C</w:t>
      </w:r>
      <w:r w:rsidR="00202800" w:rsidRPr="00AC2E33">
        <w:rPr>
          <w:rFonts w:ascii="Calibri" w:hAnsi="Calibri" w:cs="Calibri"/>
          <w:sz w:val="24"/>
          <w:szCs w:val="24"/>
        </w:rPr>
        <w:t xml:space="preserve">, </w:t>
      </w:r>
      <w:r w:rsidR="0020280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ramach projektu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„Kierunek - aktywizacja”, realizowanego w okresie 01.04.2021r. - 30.09.2022r., zgodnie z umową o dofinansowanie projektu nr RPLD.08.02.01-10-0118/19-00 w ramach Regionalnego Programu Operacyjnego Województwa Łódzkiego na lata 2014-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2020, Poddziałanie VIII.2.1 „Wsparcie aktywności zawodowej osób po 29 roku życia”, współfinansowanego ze środków Unii Europejskiej - Europejskiego Funduszu Społecznego. </w:t>
      </w:r>
    </w:p>
    <w:p w:rsidR="00A421B1" w:rsidRPr="00AC2E33" w:rsidRDefault="00A421B1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21B1" w:rsidRPr="00AC2E33" w:rsidRDefault="00D81833" w:rsidP="00187CE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Szczegółowy opis przedmiotu zamówienia: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21B1" w:rsidRPr="00AC2E33" w:rsidRDefault="00D81833" w:rsidP="00DA1A0F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Przedmiotem zamówienia jest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usługa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wynajmu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mobilnego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symulatora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nauki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jazdy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warunkach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specjalnych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oraz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przeprowadzenie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zajęć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na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w/w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symulatorze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przez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instruktora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doskonalenia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techniki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jazdy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warunkach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2800" w:rsidRPr="00AC2E33">
        <w:rPr>
          <w:rFonts w:ascii="Calibri" w:hAnsi="Calibri" w:cs="Calibri"/>
          <w:sz w:val="24"/>
          <w:szCs w:val="24"/>
        </w:rPr>
        <w:t>specjalnych</w:t>
      </w:r>
      <w:proofErr w:type="spellEnd"/>
      <w:r w:rsidR="00202800" w:rsidRPr="00AC2E33">
        <w:rPr>
          <w:rFonts w:ascii="Calibri" w:hAnsi="Calibri" w:cs="Calibri"/>
          <w:sz w:val="24"/>
          <w:szCs w:val="24"/>
        </w:rPr>
        <w:t xml:space="preserve">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ramach projektu „Kierunek - aktywizacja”, współfinansowanego ze środków Europejskiego Funduszu Społecznego, tj.: </w:t>
      </w:r>
    </w:p>
    <w:p w:rsidR="00A421B1" w:rsidRPr="00AC2E33" w:rsidRDefault="00202800" w:rsidP="00594348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ramach szkolenia 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Kwalifikacja wstępna przyspieszona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 </w:t>
      </w:r>
      <w:proofErr w:type="spellStart"/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kat.C</w:t>
      </w:r>
      <w:proofErr w:type="spellEnd"/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- dla 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4</w:t>
      </w:r>
      <w:r w:rsidR="00580B5D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osób – 1godz./1os.</w:t>
      </w:r>
      <w:r w:rsidR="00594348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-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D81833"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łącznie </w:t>
      </w:r>
      <w:r w:rsidR="00594348"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4</w:t>
      </w:r>
      <w:r w:rsidR="00D81833"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 godzin</w:t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411334" w:rsidRPr="00AC2E33" w:rsidRDefault="00411334" w:rsidP="00270978">
      <w:pPr>
        <w:pStyle w:val="Akapitzlist"/>
        <w:spacing w:before="240" w:after="0" w:line="24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:rsidR="00A421B1" w:rsidRPr="00AC2E33" w:rsidRDefault="00D81833" w:rsidP="00187CE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Organizacja świadczenia usługi szkoleniowej: </w:t>
      </w:r>
    </w:p>
    <w:p w:rsidR="00187CED" w:rsidRPr="00AC2E33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będzie realizował </w:t>
      </w:r>
      <w:r w:rsidR="00411334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zamówienie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na podstawie harmonogramu wsparcia. Harmonogram zostanie uzgodniony z Wykonawcą po podpisaniu umowy. Wykonawca rozpocznie realizację usługi w miesiącu 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marcu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="00D0506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i będzie świadczył usługę w okresie realizacji projektu, zgodnie z harmonogramem uzgodnionym z Zamawiającym. </w:t>
      </w:r>
    </w:p>
    <w:p w:rsidR="003152C0" w:rsidRPr="00AC2E33" w:rsidRDefault="00D81833" w:rsidP="00D050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Miejscem realizacji szkoleń będzie Piotrków Trybunalski, tj. : </w:t>
      </w:r>
    </w:p>
    <w:p w:rsidR="00187CED" w:rsidRPr="00AC2E33" w:rsidRDefault="00D81833" w:rsidP="003152C0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- plac manewrowy przy ul. Rolniczej 74 w Piotrkowie. Zamawiający, nieodpłatnie udostępni plac manewrowy. </w:t>
      </w:r>
      <w:r w:rsidR="009B069E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Wszelkie sprawy </w:t>
      </w:r>
      <w:r w:rsidR="001452AB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będzie można załatwić w biurze projektu, które znajduje się w siedzibie Zamawiającego, tj. Al. Armii Krajowej 22A, 97-300 Piotrków Trybunalski.</w:t>
      </w:r>
    </w:p>
    <w:p w:rsidR="00187CED" w:rsidRPr="00AC2E33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zastrzega sobie prawo do zmiany (zmniejszenia lub zwiększenia) liczby skierowanych na szkol</w:t>
      </w:r>
      <w:r w:rsidR="00187CED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enia uczestników maks. do 50%. </w:t>
      </w:r>
    </w:p>
    <w:p w:rsidR="00270978" w:rsidRPr="00AC2E33" w:rsidRDefault="00270978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proofErr w:type="spellStart"/>
      <w:r w:rsidRPr="00AC2E33">
        <w:rPr>
          <w:rFonts w:ascii="Calibri" w:hAnsi="Calibri" w:cs="Calibri"/>
          <w:sz w:val="24"/>
          <w:szCs w:val="24"/>
        </w:rPr>
        <w:t>Wykonawca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nie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będzie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miał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żadnych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roszczeń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wobec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Zamawiającego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AC2E33">
        <w:rPr>
          <w:rFonts w:ascii="Calibri" w:hAnsi="Calibri" w:cs="Calibri"/>
          <w:sz w:val="24"/>
          <w:szCs w:val="24"/>
        </w:rPr>
        <w:t>przypadku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nie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wyczerpania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całości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przedmiotu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zamówienia</w:t>
      </w:r>
      <w:proofErr w:type="spellEnd"/>
      <w:r w:rsidRPr="00AC2E33">
        <w:rPr>
          <w:rFonts w:ascii="Calibri" w:hAnsi="Calibri" w:cs="Calibri"/>
          <w:sz w:val="24"/>
          <w:szCs w:val="24"/>
        </w:rPr>
        <w:t>.</w:t>
      </w:r>
    </w:p>
    <w:p w:rsidR="00187CED" w:rsidRPr="00AC2E33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powinien uwzględniać w toku realizacji umowy wymagania wynikające z zapisów Wytycznych w zakresie kwalifikowalności wydatków w ramach Europejskiego Funduszu Rozwoju Regionalnego, Europejskiego Funduszu Społecznego oraz Funduszu </w:t>
      </w:r>
      <w:r w:rsidR="00187CED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Spójności na lata 2014 – 2020. </w:t>
      </w:r>
    </w:p>
    <w:p w:rsidR="00187CED" w:rsidRPr="00AC2E33" w:rsidRDefault="00D81833" w:rsidP="00187CE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Płatność za wykonaną usługę: </w:t>
      </w:r>
    </w:p>
    <w:p w:rsidR="00187CED" w:rsidRPr="00AC2E33" w:rsidRDefault="00D81833" w:rsidP="00187C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Należności za świadczone usługi będą regulowane przelewem/gotówką po zakończeniu szkolenia z każdą grupą uczestników, na podstawie wystawionego rachunku lub faktury</w:t>
      </w:r>
      <w:r w:rsidR="00187CED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dla każdej grupy oddzielnie. </w:t>
      </w:r>
    </w:p>
    <w:p w:rsidR="00187CED" w:rsidRPr="00AC2E33" w:rsidRDefault="00D81833" w:rsidP="00187C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otrzyma wynagrodzenie za rzeczywistą liczbę zrealizowanych godzin szkoleniowych. Wykonawca nie będzie miał żadnych roszczeń wobec Zamawiającego w przypadku niewyczerpania całości przedmiotu zamówienia. </w:t>
      </w:r>
    </w:p>
    <w:p w:rsidR="00CE7C5F" w:rsidRPr="00AC2E33" w:rsidRDefault="00CE7C5F" w:rsidP="00CE7C5F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187CED" w:rsidRPr="00AC2E33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OPIS WARUNKÓW UDZIAŁU W POSTĘPOWANIU.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187CED" w:rsidRPr="00AC2E33" w:rsidRDefault="00D81833" w:rsidP="00187CE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Wybór Wykonawcy będzie się odbywał z zachowaniem zasad</w:t>
      </w:r>
      <w:r w:rsidR="00050A7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y </w:t>
      </w:r>
      <w:r w:rsidR="009B069E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rynku,</w:t>
      </w:r>
      <w:r w:rsidR="00050A7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określonej w 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Wytycznych w zakresie kwalifikowalności wydatków w ramach Europejskiego Funduszu Rozwoju Regionalnego, Europejskiego Funduszu Społecznego oraz Funduszu Spójności na lata 2014 – 2020, bez stosowania procedur określonych w ustawie z dnia </w:t>
      </w:r>
      <w:r w:rsidR="00050A7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11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050A7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września 2019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r. – prawo zamówień publicznych (</w:t>
      </w:r>
      <w:r w:rsidR="0076203A" w:rsidRPr="00AC2E33">
        <w:rPr>
          <w:rFonts w:ascii="Calibri" w:hAnsi="Calibri" w:cs="Calibri"/>
          <w:sz w:val="24"/>
          <w:szCs w:val="24"/>
          <w:lang w:val="pl-PL"/>
        </w:rPr>
        <w:t>tekst jednolity Dz. U. z 2021 r. poz. 1129</w:t>
      </w:r>
      <w:r w:rsidR="00D63D18" w:rsidRPr="00AC2E33">
        <w:rPr>
          <w:rFonts w:ascii="Calibri" w:hAnsi="Calibri" w:cs="Calibri"/>
          <w:sz w:val="24"/>
          <w:szCs w:val="24"/>
          <w:lang w:val="pl-PL"/>
        </w:rPr>
        <w:t xml:space="preserve"> z </w:t>
      </w:r>
      <w:proofErr w:type="spellStart"/>
      <w:r w:rsidR="00D63D18" w:rsidRPr="00AC2E33">
        <w:rPr>
          <w:rFonts w:ascii="Calibri" w:hAnsi="Calibri" w:cs="Calibri"/>
          <w:sz w:val="24"/>
          <w:szCs w:val="24"/>
          <w:lang w:val="pl-PL"/>
        </w:rPr>
        <w:t>późn</w:t>
      </w:r>
      <w:proofErr w:type="spellEnd"/>
      <w:r w:rsidR="00D63D18" w:rsidRPr="00AC2E33">
        <w:rPr>
          <w:rFonts w:ascii="Calibri" w:hAnsi="Calibri" w:cs="Calibri"/>
          <w:sz w:val="24"/>
          <w:szCs w:val="24"/>
          <w:lang w:val="pl-PL"/>
        </w:rPr>
        <w:t>. zm.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). </w:t>
      </w:r>
    </w:p>
    <w:p w:rsidR="00187CED" w:rsidRPr="00AC2E33" w:rsidRDefault="00D81833" w:rsidP="00187CE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Do składania ofert zapraszamy wyłącznie </w:t>
      </w:r>
      <w:r w:rsidR="009B069E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ykonawców spełniających następujące warunki: </w:t>
      </w:r>
    </w:p>
    <w:p w:rsidR="009B069E" w:rsidRPr="00AC2E33" w:rsidRDefault="009B069E" w:rsidP="009B069E">
      <w:pPr>
        <w:pStyle w:val="Default"/>
        <w:numPr>
          <w:ilvl w:val="0"/>
          <w:numId w:val="12"/>
        </w:numPr>
        <w:ind w:left="697" w:hanging="357"/>
        <w:rPr>
          <w:color w:val="auto"/>
        </w:rPr>
      </w:pPr>
      <w:r w:rsidRPr="00AC2E33">
        <w:rPr>
          <w:color w:val="auto"/>
        </w:rPr>
        <w:lastRenderedPageBreak/>
        <w:t xml:space="preserve">posiadają uprawnienia do wykonywania określonej działalności lub czynności (jeżeli przepisy prawa nakładają obowiązek ich posiadania). </w:t>
      </w:r>
    </w:p>
    <w:p w:rsidR="009B069E" w:rsidRPr="00AC2E33" w:rsidRDefault="009B069E" w:rsidP="009B069E">
      <w:pPr>
        <w:pStyle w:val="Default"/>
        <w:ind w:left="720"/>
      </w:pPr>
      <w:r w:rsidRPr="00AC2E33">
        <w:t xml:space="preserve">Zamawiający uzna ten warunek za spełniony jeśli Wykonawca wykaże, że posiada: </w:t>
      </w:r>
    </w:p>
    <w:p w:rsidR="009B069E" w:rsidRPr="00AC2E33" w:rsidRDefault="009B069E" w:rsidP="00FF437D">
      <w:pPr>
        <w:pStyle w:val="Default"/>
        <w:numPr>
          <w:ilvl w:val="0"/>
          <w:numId w:val="11"/>
        </w:numPr>
        <w:ind w:left="697" w:hanging="357"/>
        <w:rPr>
          <w:color w:val="auto"/>
        </w:rPr>
      </w:pPr>
      <w:r w:rsidRPr="00AC2E33">
        <w:t>aktualny wpis do Rejestru Instytucji Szkoleniowych prowadzonego przez w</w:t>
      </w:r>
      <w:r w:rsidRPr="00AC2E33">
        <w:rPr>
          <w:color w:val="auto"/>
        </w:rPr>
        <w:t xml:space="preserve">ojewódzki urząd pracy właściwy ze względu na siedzibę instytucji szkoleniowej, </w:t>
      </w:r>
    </w:p>
    <w:p w:rsidR="009B069E" w:rsidRPr="00AC2E33" w:rsidRDefault="009B069E" w:rsidP="00FF437D">
      <w:pPr>
        <w:pStyle w:val="Default"/>
        <w:numPr>
          <w:ilvl w:val="0"/>
          <w:numId w:val="11"/>
        </w:numPr>
        <w:ind w:left="697" w:hanging="357"/>
        <w:rPr>
          <w:color w:val="auto"/>
        </w:rPr>
      </w:pPr>
      <w:r w:rsidRPr="00AC2E33">
        <w:rPr>
          <w:color w:val="auto"/>
        </w:rPr>
        <w:t xml:space="preserve">aktualny wpis do CEIDG lub właściwego rejestru (jeżeli odrębne przepisy wymagają wpisu do rejestru lub ewidencji), </w:t>
      </w:r>
    </w:p>
    <w:p w:rsidR="009B069E" w:rsidRPr="00AC2E33" w:rsidRDefault="009B069E" w:rsidP="00FF437D">
      <w:pPr>
        <w:pStyle w:val="Default"/>
        <w:numPr>
          <w:ilvl w:val="0"/>
          <w:numId w:val="11"/>
        </w:numPr>
        <w:ind w:left="697" w:hanging="357"/>
        <w:rPr>
          <w:color w:val="auto"/>
        </w:rPr>
      </w:pPr>
      <w:r w:rsidRPr="00AC2E33">
        <w:rPr>
          <w:color w:val="auto"/>
        </w:rPr>
        <w:t xml:space="preserve">aktualny wpis do rejestru przedsiębiorców prowadzących ośrodek szkolenia (zgodnie z art. 39g ust. 1 ustawy z dnia 6 września 2001r. o transporcie drogowym; Dz. U. z 2013 r., poz. 1414 z </w:t>
      </w:r>
      <w:proofErr w:type="spellStart"/>
      <w:r w:rsidRPr="00AC2E33">
        <w:rPr>
          <w:color w:val="auto"/>
        </w:rPr>
        <w:t>późn</w:t>
      </w:r>
      <w:proofErr w:type="spellEnd"/>
      <w:r w:rsidRPr="00AC2E33">
        <w:rPr>
          <w:color w:val="auto"/>
        </w:rPr>
        <w:t xml:space="preserve">. zm.) prowadzonego przez Wojewodę właściwego ze względu na miejsce wykonywania działalności objętej wpisem. </w:t>
      </w:r>
    </w:p>
    <w:p w:rsidR="00187CED" w:rsidRPr="00AC2E33" w:rsidRDefault="009B069E" w:rsidP="009B069E">
      <w:pPr>
        <w:pStyle w:val="Default"/>
        <w:ind w:left="720"/>
        <w:rPr>
          <w:rFonts w:eastAsia="Times New Roman"/>
          <w:b/>
          <w:bCs/>
          <w:color w:val="FF0000"/>
          <w:lang w:eastAsia="pl-PL"/>
        </w:rPr>
      </w:pPr>
      <w:r w:rsidRPr="00AC2E33">
        <w:rPr>
          <w:color w:val="auto"/>
        </w:rPr>
        <w:t>Załączone do oferty kopie dokumentów muszą być poświadczone za zgodność z oryginałem przez Wykonawcę.</w:t>
      </w:r>
    </w:p>
    <w:p w:rsidR="009B069E" w:rsidRPr="00AC2E33" w:rsidRDefault="009B069E" w:rsidP="009B069E">
      <w:pPr>
        <w:pStyle w:val="Default"/>
      </w:pPr>
    </w:p>
    <w:p w:rsidR="009B069E" w:rsidRPr="00AC2E33" w:rsidRDefault="009B069E" w:rsidP="009B069E">
      <w:pPr>
        <w:pStyle w:val="Default"/>
        <w:numPr>
          <w:ilvl w:val="0"/>
          <w:numId w:val="12"/>
        </w:numPr>
        <w:ind w:left="697" w:hanging="357"/>
      </w:pPr>
      <w:r w:rsidRPr="00AC2E33">
        <w:t xml:space="preserve">dysponują odpowiednim potencjałem technicznym oraz osobami posiadającymi uprawnienia jako instruktor techniki jazdy w warunkach specjalnych lub posiadają uprawnienia jako instruktor techniki jazdy w warunkach specjalnych. Zamawiający uzna warunek za spełniony, jeżeli Wykonawca wykaże, że dysponuje lub będzie dysponował: </w:t>
      </w:r>
    </w:p>
    <w:p w:rsidR="009B069E" w:rsidRPr="00AC2E33" w:rsidRDefault="009B069E" w:rsidP="00FF437D">
      <w:pPr>
        <w:pStyle w:val="Default"/>
        <w:numPr>
          <w:ilvl w:val="0"/>
          <w:numId w:val="11"/>
        </w:numPr>
        <w:ind w:left="697" w:hanging="357"/>
      </w:pPr>
      <w:r w:rsidRPr="00AC2E33">
        <w:t xml:space="preserve">min. 2 symulatorami mobilnymi. Urządzenie techniczne do symulowania jazdy w warunkach specjalnych winno spełniać wymagania określone w Ustawie z dnia 6 września 2001 r. o transporcie drogowym (Dz.U. z 2007r. Nr 125 poz. 874 ze zm.) oraz Rozporządzeniu Ministra Infrastruktury z dnia 8 kwietnia 2011 r. w sprawie urządzenia do symulowania jazdy w warunkach specjalnych (Dz.U. z 2011r. Nr 81 poz.444), symulator powinien posiadać odpowiedni certyfikat wydany przez jednostkę akredytowaną w polskim systemie akredytacji; </w:t>
      </w:r>
    </w:p>
    <w:p w:rsidR="009B069E" w:rsidRPr="00AC2E33" w:rsidRDefault="009B069E" w:rsidP="00FF437D">
      <w:pPr>
        <w:pStyle w:val="Default"/>
        <w:numPr>
          <w:ilvl w:val="0"/>
          <w:numId w:val="11"/>
        </w:numPr>
        <w:ind w:left="697" w:hanging="357"/>
      </w:pPr>
      <w:r w:rsidRPr="00AC2E33">
        <w:t xml:space="preserve">minimum 2 instruktorami techniki jazdy w warunkach specjalnych w ramach kursu kwalifikacji wstępnej przyspieszonej do kat. C. </w:t>
      </w:r>
      <w:r w:rsidRPr="00AC2E33">
        <w:rPr>
          <w:b/>
        </w:rPr>
        <w:t xml:space="preserve">Instruktorzy techniki jazdy winni posiadać min. 2 letnie doświadczenie </w:t>
      </w:r>
      <w:r w:rsidR="00FF437D" w:rsidRPr="00AC2E33">
        <w:rPr>
          <w:b/>
        </w:rPr>
        <w:t xml:space="preserve">w przeprowadzaniu zajęć na symulatorze jazdy </w:t>
      </w:r>
      <w:r w:rsidR="008957CF" w:rsidRPr="00AC2E33">
        <w:rPr>
          <w:b/>
        </w:rPr>
        <w:t xml:space="preserve">w warunkach specjalnych </w:t>
      </w:r>
      <w:r w:rsidRPr="00AC2E33">
        <w:t xml:space="preserve">oraz przewidziane prawem kwalifikacje, odpowiednią wiedzę techniczną oraz uprawnienia w tym zakresie, wymienione w stosownych aktach prawnych. </w:t>
      </w:r>
    </w:p>
    <w:p w:rsidR="009B069E" w:rsidRPr="00AC2E33" w:rsidRDefault="00C20616" w:rsidP="008957CF">
      <w:pPr>
        <w:pStyle w:val="Default"/>
        <w:numPr>
          <w:ilvl w:val="0"/>
          <w:numId w:val="11"/>
        </w:numPr>
        <w:ind w:left="697" w:hanging="357"/>
      </w:pPr>
      <w:r w:rsidRPr="00AC2E33">
        <w:t xml:space="preserve"> </w:t>
      </w:r>
      <w:r w:rsidR="009B069E" w:rsidRPr="00AC2E33">
        <w:t xml:space="preserve">Usługa w ramach zamówienia powinna być wykonana zgodnie z warunkami prowadzenia szkolenia zawartych w Rozporządzeniu Ministra Infrastruktury z dnia 1 kwietnia 2010r. w sprawie szkolenia kierowców wykonujących przewóz drogowy. </w:t>
      </w:r>
    </w:p>
    <w:p w:rsidR="009B069E" w:rsidRPr="00AC2E33" w:rsidRDefault="009B069E" w:rsidP="009B069E">
      <w:pPr>
        <w:pStyle w:val="Default"/>
        <w:ind w:left="720"/>
        <w:rPr>
          <w:rFonts w:eastAsia="Times New Roman"/>
          <w:b/>
          <w:bCs/>
          <w:color w:val="FF0000"/>
          <w:lang w:eastAsia="pl-PL"/>
        </w:rPr>
      </w:pPr>
      <w:r w:rsidRPr="00AC2E33">
        <w:t>Zamawiający dokona weryfikacji w/w warunków na podstawie złożonego oświadczenia stanowiącego Załącznik nr 2 o spełnianiu warunków udziału w postę</w:t>
      </w:r>
      <w:r w:rsidR="00C20616" w:rsidRPr="00AC2E33">
        <w:t>powaniu oraz w oparciu o </w:t>
      </w:r>
      <w:r w:rsidRPr="00AC2E33">
        <w:t>informacje zawarte w formularzu ofertowym.</w:t>
      </w:r>
    </w:p>
    <w:p w:rsidR="00C20616" w:rsidRPr="00AC2E33" w:rsidRDefault="00C20616" w:rsidP="00C20616">
      <w:pPr>
        <w:pStyle w:val="Default"/>
      </w:pPr>
    </w:p>
    <w:p w:rsidR="00C20616" w:rsidRPr="00AC2E33" w:rsidRDefault="00C20616" w:rsidP="00C2061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C2E33">
        <w:rPr>
          <w:rFonts w:ascii="Calibri" w:hAnsi="Calibri" w:cs="Calibri"/>
          <w:sz w:val="24"/>
          <w:szCs w:val="24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</w:t>
      </w:r>
      <w:proofErr w:type="spellStart"/>
      <w:r w:rsidRPr="00AC2E33">
        <w:rPr>
          <w:rFonts w:ascii="Calibri" w:hAnsi="Calibri" w:cs="Calibri"/>
          <w:sz w:val="24"/>
          <w:szCs w:val="24"/>
        </w:rPr>
        <w:t>osobami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wykonującymi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AC2E33">
        <w:rPr>
          <w:rFonts w:ascii="Calibri" w:hAnsi="Calibri" w:cs="Calibri"/>
          <w:sz w:val="24"/>
          <w:szCs w:val="24"/>
        </w:rPr>
        <w:t>imieniu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Zamawiającego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czynności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związane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AC2E33">
        <w:rPr>
          <w:rFonts w:ascii="Calibri" w:hAnsi="Calibri" w:cs="Calibri"/>
          <w:sz w:val="24"/>
          <w:szCs w:val="24"/>
        </w:rPr>
        <w:t>przygotowaniem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i</w:t>
      </w:r>
      <w:proofErr w:type="spellEnd"/>
      <w:r w:rsidRPr="00AC2E33">
        <w:rPr>
          <w:rFonts w:ascii="Calibri" w:hAnsi="Calibri" w:cs="Calibri"/>
          <w:sz w:val="24"/>
          <w:szCs w:val="24"/>
        </w:rPr>
        <w:t> </w:t>
      </w:r>
      <w:proofErr w:type="spellStart"/>
      <w:r w:rsidRPr="00AC2E33">
        <w:rPr>
          <w:rFonts w:ascii="Calibri" w:hAnsi="Calibri" w:cs="Calibri"/>
          <w:sz w:val="24"/>
          <w:szCs w:val="24"/>
        </w:rPr>
        <w:t>przeprowadzeniem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procedury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wyboru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Wykonawcy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C2E33">
        <w:rPr>
          <w:rFonts w:ascii="Calibri" w:hAnsi="Calibri" w:cs="Calibri"/>
          <w:sz w:val="24"/>
          <w:szCs w:val="24"/>
        </w:rPr>
        <w:t>Wykonawcą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C2E33">
        <w:rPr>
          <w:rFonts w:ascii="Calibri" w:hAnsi="Calibri" w:cs="Calibri"/>
          <w:sz w:val="24"/>
          <w:szCs w:val="24"/>
        </w:rPr>
        <w:t>polegające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w szczególności na: </w:t>
      </w:r>
    </w:p>
    <w:p w:rsidR="00C20616" w:rsidRPr="00AC2E33" w:rsidRDefault="00C20616" w:rsidP="008E4BC4">
      <w:pPr>
        <w:pStyle w:val="Default"/>
        <w:numPr>
          <w:ilvl w:val="0"/>
          <w:numId w:val="13"/>
        </w:numPr>
        <w:ind w:left="697" w:hanging="357"/>
        <w:rPr>
          <w:color w:val="auto"/>
        </w:rPr>
      </w:pPr>
      <w:r w:rsidRPr="00AC2E33">
        <w:rPr>
          <w:color w:val="auto"/>
        </w:rPr>
        <w:t xml:space="preserve">uczestniczeniu w spółce jako wspólnik spółki cywilnej lub osobowej, </w:t>
      </w:r>
    </w:p>
    <w:p w:rsidR="00C20616" w:rsidRPr="00AC2E33" w:rsidRDefault="00C20616" w:rsidP="00C20616">
      <w:pPr>
        <w:pStyle w:val="Default"/>
        <w:numPr>
          <w:ilvl w:val="0"/>
          <w:numId w:val="13"/>
        </w:numPr>
        <w:ind w:left="697" w:hanging="357"/>
        <w:rPr>
          <w:color w:val="auto"/>
        </w:rPr>
      </w:pPr>
      <w:r w:rsidRPr="00AC2E33">
        <w:rPr>
          <w:color w:val="auto"/>
        </w:rPr>
        <w:t xml:space="preserve">posiadaniu co najmniej 10% udziałów lub akcji, </w:t>
      </w:r>
    </w:p>
    <w:p w:rsidR="00C20616" w:rsidRPr="00AC2E33" w:rsidRDefault="00C20616" w:rsidP="00C20616">
      <w:pPr>
        <w:pStyle w:val="Default"/>
        <w:numPr>
          <w:ilvl w:val="0"/>
          <w:numId w:val="13"/>
        </w:numPr>
        <w:ind w:left="697" w:hanging="357"/>
        <w:rPr>
          <w:color w:val="auto"/>
        </w:rPr>
      </w:pPr>
      <w:r w:rsidRPr="00AC2E33">
        <w:rPr>
          <w:color w:val="auto"/>
        </w:rPr>
        <w:lastRenderedPageBreak/>
        <w:t xml:space="preserve">pełnieniu funkcji członka organu nadzorczego lub zarządzającego, prokurenta, pełnomocnika, </w:t>
      </w:r>
    </w:p>
    <w:p w:rsidR="00C20616" w:rsidRPr="00AC2E33" w:rsidRDefault="00C20616" w:rsidP="00C20616">
      <w:pPr>
        <w:pStyle w:val="Default"/>
        <w:numPr>
          <w:ilvl w:val="0"/>
          <w:numId w:val="13"/>
        </w:numPr>
        <w:ind w:left="697" w:hanging="357"/>
      </w:pPr>
      <w:r w:rsidRPr="00AC2E33">
        <w:rPr>
          <w:color w:val="auto"/>
        </w:rPr>
        <w:t>pozostawaniu</w:t>
      </w:r>
      <w:r w:rsidRPr="00AC2E33"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C20616" w:rsidRPr="00AC2E33" w:rsidRDefault="00C20616" w:rsidP="00C20616">
      <w:pPr>
        <w:pStyle w:val="Default"/>
      </w:pPr>
      <w:r w:rsidRPr="00AC2E33">
        <w:t xml:space="preserve">W związku z powyższym, Wykonawca jest zobowiązany do podpisania stosownego oświadczenia, określonego w załączniku nr 3 zapytania ofertowego. </w:t>
      </w:r>
    </w:p>
    <w:p w:rsidR="00C20616" w:rsidRPr="00AC2E33" w:rsidRDefault="00C20616" w:rsidP="00C2061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proofErr w:type="spellStart"/>
      <w:r w:rsidRPr="00AC2E33">
        <w:rPr>
          <w:rFonts w:ascii="Calibri" w:hAnsi="Calibri" w:cs="Calibri"/>
          <w:sz w:val="24"/>
          <w:szCs w:val="24"/>
        </w:rPr>
        <w:t>Wykonawcy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C2E33">
        <w:rPr>
          <w:rFonts w:ascii="Calibri" w:hAnsi="Calibri" w:cs="Calibri"/>
          <w:sz w:val="24"/>
          <w:szCs w:val="24"/>
        </w:rPr>
        <w:t>którzy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nie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spełniają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wszystkich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warunków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zostaną</w:t>
      </w:r>
      <w:proofErr w:type="spellEnd"/>
      <w:r w:rsidRPr="00AC2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E33">
        <w:rPr>
          <w:rFonts w:ascii="Calibri" w:hAnsi="Calibri" w:cs="Calibri"/>
          <w:sz w:val="24"/>
          <w:szCs w:val="24"/>
        </w:rPr>
        <w:t>odrzuceni</w:t>
      </w:r>
      <w:proofErr w:type="spellEnd"/>
      <w:r w:rsidRPr="00AC2E33">
        <w:rPr>
          <w:rFonts w:ascii="Calibri" w:hAnsi="Calibri" w:cs="Calibri"/>
          <w:sz w:val="24"/>
          <w:szCs w:val="24"/>
        </w:rPr>
        <w:t>.</w:t>
      </w:r>
    </w:p>
    <w:p w:rsidR="00CE7C5F" w:rsidRPr="00AC2E33" w:rsidRDefault="00CE7C5F" w:rsidP="00CE7C5F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</w:pPr>
    </w:p>
    <w:p w:rsidR="00CE7C5F" w:rsidRPr="00AC2E33" w:rsidRDefault="00D81833" w:rsidP="00CE7C5F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PRZYGOTOWANIE I ZŁOŻENIE OFERTY.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Wykonawcy zobowiązani są zapoznać się dokładnie z informacjami zawartymi w Zapytaniu ofertowym i przygotować ofertę zgodnie z wymaganiami</w:t>
      </w:r>
      <w:r w:rsidR="00CE7C5F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określonymi w tym dokumencie.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może złożyć tylko jedną ofertę.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</w:t>
      </w:r>
      <w:r w:rsidR="00B53FF4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wymaga osobistego wykonania usługi przez osoby wskazane w ofercie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składa ofertę wraz z załącznikami w języku polskim.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Ewentualne poprawki w treści oferty muszą być naniesione w czytelny sposób i parafowane przez Wykonawcę.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Oferta wraz ze wszystkimi załącznikami powinna być podpisana przez Wykonawcę. </w:t>
      </w:r>
    </w:p>
    <w:p w:rsidR="00CE7C5F" w:rsidRPr="00AC2E33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Integralną częścią oferty jest: </w:t>
      </w:r>
    </w:p>
    <w:p w:rsidR="00CE7C5F" w:rsidRPr="00AC2E33" w:rsidRDefault="00D81833" w:rsidP="00972900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wypełniony Formularz ofertowy – stanowiący Załącznik nr 1 do Zapytania ofertowego </w:t>
      </w:r>
    </w:p>
    <w:p w:rsidR="00972900" w:rsidRPr="00AC2E33" w:rsidRDefault="00D81833" w:rsidP="00972900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spełnieniu warunków udziału w postępowaniu, stanowiący załącznik nr 2 do Zapytania ofertowego </w:t>
      </w:r>
    </w:p>
    <w:p w:rsidR="00CE7C5F" w:rsidRPr="00AC2E33" w:rsidRDefault="00D81833" w:rsidP="00972900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braku powiązań osobowych i/lub kapitałowych, stanowiący załącznik nr 3 do Zapytania ofertowego </w:t>
      </w:r>
    </w:p>
    <w:p w:rsidR="00CE7C5F" w:rsidRPr="00AC2E33" w:rsidRDefault="00D81833" w:rsidP="00972900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Klauzula informacyjna - stanowiąca załącznik nr </w:t>
      </w:r>
      <w:r w:rsidR="0097290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4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 Zapytania ofertowego</w:t>
      </w:r>
    </w:p>
    <w:p w:rsidR="00972900" w:rsidRPr="00AC2E33" w:rsidRDefault="00972900" w:rsidP="00972900">
      <w:pPr>
        <w:pStyle w:val="Akapitzlist"/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Kserokopie dokumentów wymienione w części VI. pkt 2 (potwierdzone za zgodność z oryginałem przez Wykonawcę).</w:t>
      </w:r>
    </w:p>
    <w:p w:rsidR="00CE4A96" w:rsidRPr="00AC2E33" w:rsidRDefault="00D81833" w:rsidP="009729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Oferty niezawierające wymaganych załączników, wypełnione w sposób niezgodny z treścią Zapytania ofertowego bądź nieuzupełnione, niepodpisane, niewypełnione w języku polskim – zostaną odrzucone. </w:t>
      </w:r>
    </w:p>
    <w:p w:rsidR="00CE4A96" w:rsidRPr="00AC2E33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może wprowadzić zmiany w złożonej ofercie, pod warunkiem że uczyni to przed upływem terminu składania ofert. W takim przypadku Wykonawca powinien dodatkowo umieścić informację „Zmiana oferty”. </w:t>
      </w:r>
    </w:p>
    <w:p w:rsidR="00CE4A96" w:rsidRPr="00AC2E33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</w:t>
      </w:r>
      <w:r w:rsidR="009E66AB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nie 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dopuszcza składanie ofert częściowych. </w:t>
      </w:r>
    </w:p>
    <w:p w:rsidR="00CE4A96" w:rsidRPr="00AC2E33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Ofertę oraz innego rodzaju korespondencję (np. zawiadomienia, pytania, inne informacje) należy przekazywać do Zamawiającego w formie pisemnej (pocztą, kurierem lub osobiście) do siedziby Zamawiającego na adres: Agencja Usług Oświatowych Ośrodek Szkolenia Kierowców „OLIMP” S.C. al. Armii Krajowej 22A, </w:t>
      </w:r>
      <w:r w:rsidR="00F744AE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97-300 Piotrków Trybunalski, od 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poniedziałku do piątku w godzinach 9:00 – 17:00, w sposób określony w pkt. 1</w:t>
      </w:r>
      <w:r w:rsidR="00972900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2.</w:t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CE4A96" w:rsidRPr="00AC2E33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Sposób składania ofert w formie pisemnej: </w:t>
      </w:r>
    </w:p>
    <w:p w:rsidR="00CE4A96" w:rsidRPr="00AC2E33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ofertę należy złożyć w zamkniętej, nieprzezroczystej kopercie lub opakowaniu i na kopercie lub opakowaniu umieścić następujące informacje:</w:t>
      </w:r>
    </w:p>
    <w:p w:rsidR="00CE4A96" w:rsidRPr="00AC2E33" w:rsidRDefault="00D81833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............................................</w:t>
      </w:r>
    </w:p>
    <w:p w:rsidR="00CE4A96" w:rsidRPr="00AC2E33" w:rsidRDefault="00D81833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nazwa i adres Wykonawcy </w:t>
      </w:r>
    </w:p>
    <w:p w:rsidR="00CE4A96" w:rsidRPr="00AC2E33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Agencja Usług Oświatowych </w:t>
      </w:r>
    </w:p>
    <w:p w:rsidR="00CE4A96" w:rsidRPr="00AC2E33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Ośrodek Szkolenia Kierowców „OLIMP” S.C. </w:t>
      </w:r>
    </w:p>
    <w:p w:rsidR="00CE4A96" w:rsidRPr="00AC2E33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  <w:t>Al. Armii Krajowej 22A</w:t>
      </w:r>
    </w:p>
    <w:p w:rsidR="00CE4A96" w:rsidRPr="00AC2E33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C2E3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97-300 Piotrków Trybunalski </w:t>
      </w:r>
    </w:p>
    <w:p w:rsidR="00AC2E33" w:rsidRPr="00AC2E33" w:rsidRDefault="00D81833" w:rsidP="00AC2E33">
      <w:pPr>
        <w:pStyle w:val="Default"/>
        <w:rPr>
          <w:b/>
          <w:bCs/>
          <w:color w:val="auto"/>
        </w:rPr>
      </w:pPr>
      <w:r w:rsidRPr="00AC2E33">
        <w:rPr>
          <w:rFonts w:eastAsia="Times New Roman"/>
          <w:b/>
          <w:bCs/>
          <w:color w:val="auto"/>
          <w:lang w:eastAsia="pl-PL"/>
        </w:rPr>
        <w:t xml:space="preserve">Oferta </w:t>
      </w:r>
      <w:r w:rsidR="00AC2E33" w:rsidRPr="00AC2E33">
        <w:rPr>
          <w:rFonts w:eastAsia="Times New Roman"/>
          <w:b/>
          <w:bCs/>
          <w:color w:val="auto"/>
          <w:lang w:eastAsia="pl-PL"/>
        </w:rPr>
        <w:t>dotycząca usługi w</w:t>
      </w:r>
      <w:r w:rsidR="00AC2E33" w:rsidRPr="00AC2E33">
        <w:rPr>
          <w:b/>
          <w:bCs/>
          <w:color w:val="auto"/>
        </w:rPr>
        <w:t>ynajmu mobilnego symulatora nauki jazdy w warunkach specjalnych oraz przeprowadzenia zajęć na w/w symulatorze przez instruktora doskonalenia techniki jazdy w warunkach specjalnych w ramach Szkolenia Kwalifikacja wstępna przyspieszona do kat. C</w:t>
      </w:r>
    </w:p>
    <w:p w:rsidR="00CE4A96" w:rsidRPr="00BB6687" w:rsidRDefault="00AC2E33" w:rsidP="00AC2E33">
      <w:pPr>
        <w:pStyle w:val="Default"/>
        <w:rPr>
          <w:rFonts w:eastAsia="Times New Roman"/>
          <w:b/>
          <w:bCs/>
          <w:color w:val="auto"/>
          <w:lang w:eastAsia="pl-PL"/>
        </w:rPr>
      </w:pPr>
      <w:r w:rsidRPr="00AC2E33">
        <w:rPr>
          <w:b/>
          <w:bCs/>
          <w:color w:val="auto"/>
        </w:rPr>
        <w:t>w celu realizacji projektu  „</w:t>
      </w:r>
      <w:r w:rsidRPr="00AC2E33">
        <w:rPr>
          <w:rFonts w:eastAsia="Times New Roman"/>
          <w:b/>
          <w:bCs/>
          <w:color w:val="auto"/>
          <w:lang w:eastAsia="pl-PL"/>
        </w:rPr>
        <w:t xml:space="preserve">Kierunek - aktywizacja”, </w:t>
      </w:r>
      <w:r w:rsidRPr="00BB6687">
        <w:rPr>
          <w:rFonts w:eastAsia="Times New Roman"/>
          <w:b/>
          <w:bCs/>
          <w:color w:val="auto"/>
          <w:lang w:eastAsia="pl-PL"/>
        </w:rPr>
        <w:t>współfinansowanego ze środków Unii Europejskiej</w:t>
      </w:r>
      <w:r w:rsidR="00D81833" w:rsidRPr="00BB6687">
        <w:rPr>
          <w:rFonts w:eastAsia="Times New Roman"/>
          <w:b/>
          <w:bCs/>
          <w:color w:val="auto"/>
          <w:lang w:eastAsia="pl-PL"/>
        </w:rPr>
        <w:t xml:space="preserve">. Nie otwierać przed dniem </w:t>
      </w:r>
      <w:r w:rsidR="009E66AB" w:rsidRPr="00BB6687">
        <w:rPr>
          <w:rFonts w:eastAsia="Times New Roman"/>
          <w:b/>
          <w:bCs/>
          <w:color w:val="auto"/>
          <w:lang w:eastAsia="pl-PL"/>
        </w:rPr>
        <w:t>15</w:t>
      </w:r>
      <w:r w:rsidR="00D81833" w:rsidRPr="00BB6687">
        <w:rPr>
          <w:rFonts w:eastAsia="Times New Roman"/>
          <w:b/>
          <w:bCs/>
          <w:color w:val="auto"/>
          <w:lang w:eastAsia="pl-PL"/>
        </w:rPr>
        <w:t>.</w:t>
      </w:r>
      <w:r w:rsidR="009E66AB" w:rsidRPr="00BB6687">
        <w:rPr>
          <w:rFonts w:eastAsia="Times New Roman"/>
          <w:b/>
          <w:bCs/>
          <w:color w:val="auto"/>
          <w:lang w:eastAsia="pl-PL"/>
        </w:rPr>
        <w:t>03</w:t>
      </w:r>
      <w:r w:rsidR="006925AE" w:rsidRPr="00BB6687">
        <w:rPr>
          <w:rFonts w:eastAsia="Times New Roman"/>
          <w:b/>
          <w:bCs/>
          <w:color w:val="auto"/>
          <w:lang w:eastAsia="pl-PL"/>
        </w:rPr>
        <w:t>.202</w:t>
      </w:r>
      <w:r w:rsidR="009E66AB" w:rsidRPr="00BB6687">
        <w:rPr>
          <w:rFonts w:eastAsia="Times New Roman"/>
          <w:b/>
          <w:bCs/>
          <w:color w:val="auto"/>
          <w:lang w:eastAsia="pl-PL"/>
        </w:rPr>
        <w:t>2</w:t>
      </w:r>
      <w:r w:rsidR="006925AE" w:rsidRPr="00BB6687">
        <w:rPr>
          <w:rFonts w:eastAsia="Times New Roman"/>
          <w:b/>
          <w:bCs/>
          <w:color w:val="auto"/>
          <w:lang w:eastAsia="pl-PL"/>
        </w:rPr>
        <w:t> </w:t>
      </w:r>
      <w:r w:rsidRPr="00BB6687">
        <w:rPr>
          <w:rFonts w:eastAsia="Times New Roman"/>
          <w:b/>
          <w:bCs/>
          <w:color w:val="auto"/>
          <w:lang w:eastAsia="pl-PL"/>
        </w:rPr>
        <w:t>r. do godz. 17.00.</w:t>
      </w:r>
    </w:p>
    <w:p w:rsidR="00AC2E33" w:rsidRPr="00BB6687" w:rsidRDefault="00AC2E33" w:rsidP="00AC2E33">
      <w:pPr>
        <w:pStyle w:val="Default"/>
        <w:rPr>
          <w:rFonts w:eastAsia="Times New Roman"/>
          <w:bCs/>
          <w:color w:val="auto"/>
          <w:lang w:eastAsia="pl-PL"/>
        </w:rPr>
      </w:pP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przypadku przysłania oferty za pośrednictwem poczty lub przesyłki kurierskiej, za termin złożenia oferty przyjmuje się termin wpływu oferty (przesyłki) do siedziby Zamawiającego. </w:t>
      </w: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nie ponosi odpowiedzialności za zdarzenia wynikające z niewłaściwego oznakowania koperty lub braku któregokolwiek z wymaganych dokumentów/informacji oraz za przesłanie/złożenie oferty w innym miejscu, niż wskazane w niniejszym zapytaniu ofertowym. </w:t>
      </w: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odrzuci oferty Wykonawców którzy: </w:t>
      </w:r>
    </w:p>
    <w:p w:rsidR="00CE4A96" w:rsidRPr="00BB668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więcej niż jedną ofertę w prowadzonym postępowaniu, </w:t>
      </w:r>
    </w:p>
    <w:p w:rsidR="00CE4A96" w:rsidRPr="00BB668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nieodpowiadającą warunkom postępowania, </w:t>
      </w:r>
    </w:p>
    <w:p w:rsidR="00CE4A96" w:rsidRPr="00BB668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niekompletną, </w:t>
      </w:r>
    </w:p>
    <w:p w:rsidR="00CE4A96" w:rsidRPr="00BB668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po terminie. </w:t>
      </w: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uzasadnionych przypadkach Zamawiający ma prawo do zmiany treści Zapytania ofertowego. Jeżeli zmiana będzie istotna, Zamawiający wydłuży termin składania ofert. Zmiana treści Zapytania ofertowego zostanie niezwłocznie upubliczniona na stronie internetowej</w:t>
      </w:r>
      <w:r w:rsidR="00BB6687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hyperlink r:id="rId7" w:history="1">
        <w:r w:rsidR="00BB6687" w:rsidRPr="00BB6687">
          <w:rPr>
            <w:rStyle w:val="Hipercze"/>
            <w:rFonts w:ascii="Calibri" w:eastAsia="Times New Roman" w:hAnsi="Calibri" w:cs="Calibri"/>
            <w:bCs/>
            <w:color w:val="auto"/>
            <w:sz w:val="24"/>
            <w:szCs w:val="24"/>
            <w:lang w:val="pl-PL" w:eastAsia="pl-PL"/>
          </w:rPr>
          <w:t>www.olimp.org.pl</w:t>
        </w:r>
      </w:hyperlink>
      <w:r w:rsidR="00BB6687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i będzie wiążąca dla Wykonawców. </w:t>
      </w: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udzieli wyjaśnień pod warunkiem, że Wykonawca zwróci się o wyjaśnienie treści Zapytania ofertowego nie później niż do dnia </w:t>
      </w:r>
      <w:r w:rsidR="00DA6846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11</w:t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DA6846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03</w:t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DA6846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r., w jednej z form, o których mowa w pkt. 1</w:t>
      </w:r>
      <w:r w:rsidR="00BB6687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</w:t>
      </w: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oraz w korespondencji elektronicznej: olimp@prawojazdy.com.pl. Wyjaśnienie Zamawiającego zostanie udostępnione dla wszystkich wykonawców biorących udział w postępowaniu poprzez publikację na stronie internetowej. </w:t>
      </w:r>
    </w:p>
    <w:p w:rsidR="00CE4A96" w:rsidRPr="00BB668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Osobą wyznaczoną do kontaktów w zakresie niniejszego Zapytania ofertowego jest Mariusz Korycki – Dyrektor AUO OSK „OLIMP” S.C., te</w:t>
      </w:r>
      <w:r w:rsidR="00CE4A96"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l. 44 647 01 45, 44 732 15 85. </w:t>
      </w:r>
    </w:p>
    <w:p w:rsidR="002D7B0D" w:rsidRPr="001D02F5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BB668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Ofertę należy 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złożyć w nieprzekraczalnym terminie </w:t>
      </w: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do dnia </w:t>
      </w:r>
      <w:r w:rsidR="00B60AFF"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15</w:t>
      </w: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</w:t>
      </w:r>
      <w:r w:rsidR="00B60AFF"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03</w:t>
      </w: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.202</w:t>
      </w:r>
      <w:r w:rsidR="00B60AFF"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2</w:t>
      </w: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r. do godziny 17:00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2D7B0D" w:rsidRPr="001D02F5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Ocena ofert zostanie dokonana w dniu </w:t>
      </w:r>
      <w:r w:rsidR="00B60AFF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18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B60AFF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03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B60AFF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r., a wynik i wybór najkorzystniejszej oferty zostanie ogłoszony do godziny 19:00 na stronie internetowej </w:t>
      </w:r>
      <w:r w:rsidR="00BB6687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Zamawiającego, pod adresem </w:t>
      </w:r>
      <w:hyperlink r:id="rId8" w:history="1">
        <w:r w:rsidR="00BB6687" w:rsidRPr="001D02F5">
          <w:rPr>
            <w:rStyle w:val="Hipercze"/>
            <w:rFonts w:ascii="Calibri" w:eastAsia="Times New Roman" w:hAnsi="Calibri" w:cs="Calibri"/>
            <w:bCs/>
            <w:color w:val="auto"/>
            <w:sz w:val="24"/>
            <w:szCs w:val="24"/>
            <w:lang w:val="pl-PL" w:eastAsia="pl-PL"/>
          </w:rPr>
          <w:t>www.olimp.org.pl</w:t>
        </w:r>
      </w:hyperlink>
      <w:r w:rsidR="00BB6687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</w:p>
    <w:p w:rsidR="002D7B0D" w:rsidRPr="001D02F5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Koszty związane z przygotowaniem oferty ponosi Wykonawca. </w:t>
      </w:r>
    </w:p>
    <w:p w:rsidR="002D7B0D" w:rsidRPr="001D02F5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Oferent może przed upływem terminu składania ofert zmienić lub wycofać swoją ofertę. </w:t>
      </w:r>
    </w:p>
    <w:p w:rsidR="002D7B0D" w:rsidRPr="001D02F5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toku badania i oceny ofert Zamawiający może żądać od Oferentów wyjaśnień dotyczących treści złożonych ofert. </w:t>
      </w:r>
    </w:p>
    <w:p w:rsidR="002D7B0D" w:rsidRPr="001D02F5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1D02F5" w:rsidRDefault="00D81833" w:rsidP="002D7B0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TERMIN WYKONANIA ZAMÓWIENIA.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2D7B0D" w:rsidRPr="001D02F5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Przedmiot zamówienia będzie realizowany w okresie wskazanym w punkcie V.2.a, zgodnie z harmonogramem uzgodnionym z Zamawiający. </w:t>
      </w:r>
    </w:p>
    <w:p w:rsidR="002D7B0D" w:rsidRPr="001D02F5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1D02F5" w:rsidRDefault="00D81833" w:rsidP="002D7B0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KRYTERIA I SPOSÓB OCENY OFERT.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>Zamawiający dokona oceny ofert i wyboru oferty</w:t>
      </w:r>
      <w:r w:rsidR="006925AE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jedynie spośród ofert złożonych w wyznaczonym terminie, uznanych za ważne, spełniających wymogi formalne.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wybierze ofertę</w:t>
      </w:r>
      <w:r w:rsidR="006925AE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na podstawie kryteriów: </w:t>
      </w:r>
    </w:p>
    <w:p w:rsidR="002D7B0D" w:rsidRPr="001D02F5" w:rsidRDefault="00D81833" w:rsidP="001D02F5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hAnsi="Calibri" w:cs="Calibri"/>
          <w:sz w:val="24"/>
          <w:szCs w:val="24"/>
          <w:lang w:val="pl-PL" w:eastAsia="pl-PL"/>
        </w:rPr>
        <w:sym w:font="Symbol" w:char="F0B7"/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cena (brutto) – </w:t>
      </w:r>
      <w:r w:rsidR="001D02F5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100% znaczenia</w:t>
      </w:r>
      <w:r w:rsidRPr="001D02F5"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  <w:t xml:space="preserve">. </w:t>
      </w:r>
    </w:p>
    <w:p w:rsidR="002D7B0D" w:rsidRPr="001D02F5" w:rsidRDefault="00E34562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wybierze ofertę</w:t>
      </w:r>
      <w:r w:rsidR="00D81833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 która uzys</w:t>
      </w:r>
      <w:r w:rsidR="002D7B0D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ka najwyższą liczbę punktów.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kryterium ceny punkty zostaną obliczone według następującego wzoru: </w:t>
      </w:r>
    </w:p>
    <w:p w:rsidR="00FC5ACE" w:rsidRDefault="00FC5ACE" w:rsidP="00FC5ACE">
      <w:pPr>
        <w:pStyle w:val="Akapitzlist"/>
        <w:spacing w:before="240" w:line="240" w:lineRule="auto"/>
        <w:jc w:val="both"/>
        <w:rPr>
          <w:sz w:val="23"/>
          <w:szCs w:val="23"/>
        </w:rPr>
      </w:pPr>
    </w:p>
    <w:p w:rsidR="002D7B0D" w:rsidRDefault="00FC5ACE" w:rsidP="00FC5ACE">
      <w:pPr>
        <w:pStyle w:val="Akapitzlist"/>
        <w:spacing w:before="240" w:line="24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Liczba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punktów</w:t>
      </w:r>
      <w:proofErr w:type="spellEnd"/>
      <w:r>
        <w:rPr>
          <w:sz w:val="23"/>
          <w:szCs w:val="23"/>
        </w:rPr>
        <w:t xml:space="preserve"> = (</w:t>
      </w:r>
      <w:proofErr w:type="spellStart"/>
      <w:r>
        <w:rPr>
          <w:sz w:val="23"/>
          <w:szCs w:val="23"/>
        </w:rPr>
        <w:t>najniższa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brutto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spośród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ważnych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nieodrzuconych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ofert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cena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brutto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oferty</w:t>
      </w:r>
      <w:proofErr w:type="spellEnd"/>
      <w:r>
        <w:rPr>
          <w:sz w:val="23"/>
          <w:szCs w:val="23"/>
        </w:rPr>
        <w:t>) x 100.</w:t>
      </w:r>
    </w:p>
    <w:p w:rsidR="00FC5ACE" w:rsidRPr="001D02F5" w:rsidRDefault="00FC5ACE" w:rsidP="00FC5ACE">
      <w:pPr>
        <w:pStyle w:val="Akapitzlist"/>
        <w:spacing w:before="24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Obliczenia będą dokonywane w zaokrągleniu</w:t>
      </w:r>
      <w:r w:rsidR="002D7B0D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 dwóch miejsc po przecinku.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 najkorzystniejszą ofertę zostanie uznana oferta, która uzyska najwyższą liczbę punktów. Pozostałe oferty zostaną sklasyfikowane zgodnie z ilością uzyskanych punktów.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Jeżeli nie będzie można dokonać wybory oferty najkorzystniejszej ze względu na to, że dwie lub więcej ofert będą przedstawiały takie same ceny, Zamawiający przeprowadzi negocjacje z Wykonawcami.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przypadku, gdy zaproponowane oferty przekroczą kwotę jaką Zamawiający może przeznaczyć na realizację zamówienia, Zamawiający może podjąć negocjacje z wybranym, zgodnie z zasadą konkurencyjności, Wykonawcą lub powtórzyć postępowanie w t</w:t>
      </w:r>
      <w:r w:rsidR="002D7B0D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rybie zasady konkurencyjności.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Cena oferty będzie wyrażona liczbowo, z dokładnością do dwóch miejsc po przecinku (brutto). </w:t>
      </w:r>
    </w:p>
    <w:p w:rsidR="002D7B0D" w:rsidRPr="001D02F5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Cena oferty będzie określona wyłącznie w złotych polskich. Rozliczenia pomiędzy Zamawiającym a Wykonawcą będą prowadzone wyłącznie w walucie polskiej. </w:t>
      </w:r>
    </w:p>
    <w:p w:rsidR="002D7B0D" w:rsidRPr="001D02F5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0686" w:rsidRPr="001D02F5" w:rsidRDefault="00D81833" w:rsidP="00A4068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DODATKOWE INFORMACJE.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0686" w:rsidRPr="001D02F5" w:rsidRDefault="00D81833" w:rsidP="00A40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Złożenie Zapytania ofertowego, jak też otrzymywanie w jego wyniku ofert, nie jest równoznaczne z udzieleniem zamówienia przez Agencję Usług Oświatowych Ośrodek Szkolenia Kierowców „OLIMP” S.C. (nie rodzi skutków prawnych zawarcia umowy). Oferty Wykonawców uzyskane w odpowiedzi na Zapytanie ofertowe mogą stanowić podstawę do udzielenia zamówienia albo być podstawą do dalszych negocjacji. </w:t>
      </w:r>
    </w:p>
    <w:p w:rsidR="00A40686" w:rsidRPr="001D02F5" w:rsidRDefault="00D81833" w:rsidP="00A40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zastrzega sobie prawo do częściowego skorzystania z oferty, nieskorzystania z oferty, bądź unieważnienia zapytania bez podania przyczyny.</w:t>
      </w:r>
    </w:p>
    <w:p w:rsidR="00A40686" w:rsidRPr="001D02F5" w:rsidRDefault="00A40686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0686" w:rsidRPr="001D02F5" w:rsidRDefault="00D81833" w:rsidP="00A4068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ZAŁĄCZNIKI.</w:t>
      </w: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0686" w:rsidRPr="001D02F5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Formularz oferty Wykonawcy – Załącznik nr 1. </w:t>
      </w:r>
    </w:p>
    <w:p w:rsidR="00A40686" w:rsidRPr="001D02F5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spełnieniu warunków udziału w postępowaniu – Załącznik nr 2. </w:t>
      </w:r>
    </w:p>
    <w:p w:rsidR="009332E5" w:rsidRPr="001D02F5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braku powiązań osobowych i/lub kapitałowych – Załącznik nr 3. Klauzula informacyjna - Załącznik nr </w:t>
      </w:r>
      <w:r w:rsidR="001D02F5" w:rsidRPr="001D02F5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4</w:t>
      </w:r>
    </w:p>
    <w:sectPr w:rsidR="009332E5" w:rsidRPr="001D02F5" w:rsidSect="00A40686">
      <w:headerReference w:type="default" r:id="rId9"/>
      <w:pgSz w:w="11906" w:h="16838"/>
      <w:pgMar w:top="1418" w:right="96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8" w:rsidRDefault="002215E8" w:rsidP="00D81833">
      <w:pPr>
        <w:spacing w:after="0" w:line="240" w:lineRule="auto"/>
      </w:pPr>
      <w:r>
        <w:separator/>
      </w:r>
    </w:p>
  </w:endnote>
  <w:endnote w:type="continuationSeparator" w:id="0">
    <w:p w:rsidR="002215E8" w:rsidRDefault="002215E8" w:rsidP="00D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8" w:rsidRDefault="002215E8" w:rsidP="00D81833">
      <w:pPr>
        <w:spacing w:after="0" w:line="240" w:lineRule="auto"/>
      </w:pPr>
      <w:r>
        <w:separator/>
      </w:r>
    </w:p>
  </w:footnote>
  <w:footnote w:type="continuationSeparator" w:id="0">
    <w:p w:rsidR="002215E8" w:rsidRDefault="002215E8" w:rsidP="00D8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33" w:rsidRDefault="00D81833">
    <w:pPr>
      <w:pStyle w:val="Nagwek"/>
    </w:pPr>
    <w:r w:rsidRPr="005E03B2">
      <w:rPr>
        <w:rFonts w:ascii="Calibri" w:hAnsi="Calibri" w:cs="Calibri"/>
        <w:noProof/>
        <w:color w:val="FF0000"/>
        <w:lang w:val="pl-PL" w:eastAsia="pl-PL"/>
      </w:rPr>
      <w:drawing>
        <wp:inline distT="0" distB="0" distL="0" distR="0">
          <wp:extent cx="5760720" cy="869972"/>
          <wp:effectExtent l="0" t="0" r="0" b="6350"/>
          <wp:docPr id="6" name="Obraz 6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BF5"/>
    <w:multiLevelType w:val="hybridMultilevel"/>
    <w:tmpl w:val="A858CECE"/>
    <w:lvl w:ilvl="0" w:tplc="0542084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890"/>
    <w:multiLevelType w:val="hybridMultilevel"/>
    <w:tmpl w:val="C95E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B33"/>
    <w:multiLevelType w:val="hybridMultilevel"/>
    <w:tmpl w:val="3ECC6262"/>
    <w:lvl w:ilvl="0" w:tplc="A1166F1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F89"/>
    <w:multiLevelType w:val="hybridMultilevel"/>
    <w:tmpl w:val="A8D8FD46"/>
    <w:lvl w:ilvl="0" w:tplc="A46C6DE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08D6"/>
    <w:multiLevelType w:val="hybridMultilevel"/>
    <w:tmpl w:val="59FC80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14C6282"/>
    <w:multiLevelType w:val="hybridMultilevel"/>
    <w:tmpl w:val="AA421454"/>
    <w:lvl w:ilvl="0" w:tplc="F752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701"/>
    <w:multiLevelType w:val="hybridMultilevel"/>
    <w:tmpl w:val="B68EF976"/>
    <w:lvl w:ilvl="0" w:tplc="D20A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6D65"/>
    <w:multiLevelType w:val="hybridMultilevel"/>
    <w:tmpl w:val="016E2AA2"/>
    <w:lvl w:ilvl="0" w:tplc="1446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7640D"/>
    <w:multiLevelType w:val="hybridMultilevel"/>
    <w:tmpl w:val="024A4084"/>
    <w:lvl w:ilvl="0" w:tplc="4454A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7718"/>
    <w:multiLevelType w:val="hybridMultilevel"/>
    <w:tmpl w:val="30EAF8B6"/>
    <w:lvl w:ilvl="0" w:tplc="DB0ABC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D75F2"/>
    <w:multiLevelType w:val="hybridMultilevel"/>
    <w:tmpl w:val="2402C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B05B7"/>
    <w:multiLevelType w:val="hybridMultilevel"/>
    <w:tmpl w:val="C004F3F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67254D2"/>
    <w:multiLevelType w:val="hybridMultilevel"/>
    <w:tmpl w:val="82E28CE6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7CAF09E4"/>
    <w:multiLevelType w:val="hybridMultilevel"/>
    <w:tmpl w:val="50EE0C9C"/>
    <w:lvl w:ilvl="0" w:tplc="27EE5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8"/>
    <w:rsid w:val="00050A73"/>
    <w:rsid w:val="001452AB"/>
    <w:rsid w:val="00187CED"/>
    <w:rsid w:val="001D02F5"/>
    <w:rsid w:val="001D0665"/>
    <w:rsid w:val="00202800"/>
    <w:rsid w:val="002215E8"/>
    <w:rsid w:val="00270978"/>
    <w:rsid w:val="002D7B0D"/>
    <w:rsid w:val="003152C0"/>
    <w:rsid w:val="0035258D"/>
    <w:rsid w:val="00411334"/>
    <w:rsid w:val="00430906"/>
    <w:rsid w:val="00580B5D"/>
    <w:rsid w:val="00594348"/>
    <w:rsid w:val="00643C87"/>
    <w:rsid w:val="006925AE"/>
    <w:rsid w:val="006F2735"/>
    <w:rsid w:val="006F4119"/>
    <w:rsid w:val="0076203A"/>
    <w:rsid w:val="00797B16"/>
    <w:rsid w:val="00833A2F"/>
    <w:rsid w:val="008957CF"/>
    <w:rsid w:val="008A516D"/>
    <w:rsid w:val="008A6721"/>
    <w:rsid w:val="008B7958"/>
    <w:rsid w:val="008E4BC4"/>
    <w:rsid w:val="009332E5"/>
    <w:rsid w:val="00972900"/>
    <w:rsid w:val="009B069E"/>
    <w:rsid w:val="009E66AB"/>
    <w:rsid w:val="00A40686"/>
    <w:rsid w:val="00A421B1"/>
    <w:rsid w:val="00AC2E33"/>
    <w:rsid w:val="00AF0A9D"/>
    <w:rsid w:val="00B53FF4"/>
    <w:rsid w:val="00B60AFF"/>
    <w:rsid w:val="00BB6687"/>
    <w:rsid w:val="00C20616"/>
    <w:rsid w:val="00C82BFC"/>
    <w:rsid w:val="00CE3472"/>
    <w:rsid w:val="00CE4A96"/>
    <w:rsid w:val="00CE7C5F"/>
    <w:rsid w:val="00D05060"/>
    <w:rsid w:val="00D40D55"/>
    <w:rsid w:val="00D63D18"/>
    <w:rsid w:val="00D72A14"/>
    <w:rsid w:val="00D81833"/>
    <w:rsid w:val="00DA6846"/>
    <w:rsid w:val="00E34562"/>
    <w:rsid w:val="00E45887"/>
    <w:rsid w:val="00F744AE"/>
    <w:rsid w:val="00F74D5A"/>
    <w:rsid w:val="00FB00D8"/>
    <w:rsid w:val="00FB0B08"/>
    <w:rsid w:val="00FC5ACE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2887E-B641-4B3A-A6EF-C246910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8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833"/>
    <w:rPr>
      <w:lang w:val="en-US"/>
    </w:rPr>
  </w:style>
  <w:style w:type="paragraph" w:styleId="Akapitzlist">
    <w:name w:val="List Paragraph"/>
    <w:basedOn w:val="Normalny"/>
    <w:uiPriority w:val="34"/>
    <w:qFormat/>
    <w:rsid w:val="00D81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AE"/>
    <w:rPr>
      <w:color w:val="0563C1" w:themeColor="hyperlink"/>
      <w:u w:val="single"/>
    </w:rPr>
  </w:style>
  <w:style w:type="paragraph" w:customStyle="1" w:styleId="Default">
    <w:name w:val="Default"/>
    <w:rsid w:val="00202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Anna</cp:lastModifiedBy>
  <cp:revision>2</cp:revision>
  <cp:lastPrinted>2022-03-07T14:53:00Z</cp:lastPrinted>
  <dcterms:created xsi:type="dcterms:W3CDTF">2022-03-07T14:55:00Z</dcterms:created>
  <dcterms:modified xsi:type="dcterms:W3CDTF">2022-03-07T14:55:00Z</dcterms:modified>
</cp:coreProperties>
</file>