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EE29E3" w:rsidRDefault="00EE29E3" w:rsidP="009B79AD">
      <w:pPr>
        <w:spacing w:after="0"/>
        <w:jc w:val="both"/>
        <w:rPr>
          <w:color w:val="FF0000"/>
        </w:rPr>
      </w:pPr>
    </w:p>
    <w:p w:rsidR="003341EF" w:rsidRDefault="003341EF" w:rsidP="009B79AD">
      <w:pPr>
        <w:spacing w:after="0"/>
        <w:jc w:val="center"/>
        <w:rPr>
          <w:b/>
        </w:rPr>
      </w:pPr>
      <w:r w:rsidRPr="003341EF">
        <w:rPr>
          <w:b/>
        </w:rPr>
        <w:t xml:space="preserve">ZASADY REFUNDACJI KOSZTÓW OPIEKI NAD DZIECKIEM DO LAT 7 I OSOBĄ ZALEŻNĄ </w:t>
      </w:r>
    </w:p>
    <w:p w:rsidR="00EE29E3" w:rsidRPr="00EE29E3" w:rsidRDefault="00EE29E3" w:rsidP="009B79AD">
      <w:pPr>
        <w:spacing w:after="0"/>
        <w:jc w:val="center"/>
        <w:rPr>
          <w:b/>
        </w:rPr>
      </w:pPr>
      <w:r w:rsidRPr="00EE29E3">
        <w:rPr>
          <w:b/>
        </w:rPr>
        <w:t>W PROJEKCIE „WYKWALIFIKOWANI - AKTYWNI” NR RPLD.08.02.01-10-0014/19</w:t>
      </w:r>
    </w:p>
    <w:p w:rsidR="00EE29E3" w:rsidRPr="00EE29E3" w:rsidRDefault="00EE29E3" w:rsidP="009B79AD">
      <w:pPr>
        <w:spacing w:after="0"/>
        <w:jc w:val="both"/>
      </w:pPr>
      <w:r w:rsidRPr="00EE29E3">
        <w:t xml:space="preserve"> </w:t>
      </w:r>
    </w:p>
    <w:p w:rsidR="003341EF" w:rsidRDefault="00EE29E3" w:rsidP="00737212">
      <w:pPr>
        <w:pStyle w:val="Akapitzlist"/>
        <w:numPr>
          <w:ilvl w:val="0"/>
          <w:numId w:val="4"/>
        </w:numPr>
        <w:ind w:left="357" w:hanging="357"/>
        <w:jc w:val="both"/>
      </w:pPr>
      <w:r w:rsidRPr="00EE29E3">
        <w:t xml:space="preserve">Zgodnie z założeniami </w:t>
      </w:r>
      <w:r w:rsidRPr="00036254">
        <w:t xml:space="preserve">projektu </w:t>
      </w:r>
      <w:r w:rsidRPr="00F50C02">
        <w:rPr>
          <w:b/>
        </w:rPr>
        <w:t>„Wykwalifikowani - Aktywni” nr RPLD.08.02.01-10-0014/19</w:t>
      </w:r>
      <w:r w:rsidRPr="003341EF">
        <w:t xml:space="preserve">, uczestnicy będą mogli wnioskować o zwrot kosztów </w:t>
      </w:r>
      <w:r w:rsidR="003341EF" w:rsidRPr="003341EF">
        <w:t>o</w:t>
      </w:r>
      <w:r w:rsidR="003341EF" w:rsidRPr="003341EF">
        <w:t>pieki nad dzieckiem do lat 7 lub nad osobą zależną w okresie korzystania ze wsparcia przyznanego w projekcie, zgodnie</w:t>
      </w:r>
      <w:r w:rsidR="003341EF" w:rsidRPr="003341EF">
        <w:t xml:space="preserve"> </w:t>
      </w:r>
      <w:r w:rsidR="003341EF" w:rsidRPr="003341EF">
        <w:t xml:space="preserve">z harmonogramem wsparcia. </w:t>
      </w:r>
      <w:bookmarkStart w:id="0" w:name="_GoBack"/>
      <w:bookmarkEnd w:id="0"/>
    </w:p>
    <w:p w:rsidR="00737212" w:rsidRPr="003341EF" w:rsidRDefault="00737212" w:rsidP="00737212">
      <w:pPr>
        <w:pStyle w:val="Akapitzlist"/>
        <w:ind w:left="357"/>
        <w:jc w:val="both"/>
      </w:pPr>
    </w:p>
    <w:p w:rsidR="003341EF" w:rsidRPr="003341EF" w:rsidRDefault="003341EF" w:rsidP="00737212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3341EF">
        <w:t xml:space="preserve">Okresy, za które uczestnicy będą mogli wnioskować o zwrot kosztów opieki mogą dotyczyć </w:t>
      </w:r>
      <w:r w:rsidRPr="003341EF">
        <w:t>tylko i </w:t>
      </w:r>
      <w:r w:rsidRPr="003341EF">
        <w:t xml:space="preserve">wyłącznie: </w:t>
      </w:r>
    </w:p>
    <w:p w:rsidR="003341EF" w:rsidRPr="002922D1" w:rsidRDefault="003341EF" w:rsidP="001473F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3341EF">
        <w:t>4-r</w:t>
      </w:r>
      <w:r w:rsidRPr="003341EF">
        <w:t>o godzinnych spotkań</w:t>
      </w:r>
      <w:r w:rsidRPr="002922D1">
        <w:t xml:space="preserve"> z doradcą zawodowym w ramach tworzenia </w:t>
      </w:r>
      <w:r w:rsidRPr="002922D1">
        <w:t>I</w:t>
      </w:r>
      <w:r w:rsidRPr="002922D1">
        <w:t>ndywidualn</w:t>
      </w:r>
      <w:r w:rsidRPr="002922D1">
        <w:t>ego Planu Działania</w:t>
      </w:r>
      <w:r w:rsidRPr="002922D1">
        <w:t xml:space="preserve">, </w:t>
      </w:r>
    </w:p>
    <w:p w:rsidR="003341EF" w:rsidRPr="002922D1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2922D1">
        <w:t>6-ci</w:t>
      </w:r>
      <w:r w:rsidRPr="002922D1">
        <w:t xml:space="preserve">o godzinnych spotkań w ramach indywidualnego poradnictwa zawodowego oraz </w:t>
      </w:r>
      <w:r w:rsidRPr="002922D1">
        <w:t>8-mio godzinnych spotkań w ramach grupowego</w:t>
      </w:r>
      <w:r w:rsidRPr="002922D1">
        <w:t xml:space="preserve"> poradnictwa </w:t>
      </w:r>
      <w:r w:rsidRPr="002922D1">
        <w:t>zawodowego</w:t>
      </w:r>
      <w:r w:rsidRPr="002922D1">
        <w:t xml:space="preserve">, </w:t>
      </w:r>
    </w:p>
    <w:p w:rsidR="00737212" w:rsidRPr="002922D1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2922D1">
        <w:t>okresu odbywania szkolenia,</w:t>
      </w:r>
    </w:p>
    <w:p w:rsidR="00737212" w:rsidRPr="000549D4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2922D1">
        <w:t xml:space="preserve">3 miesięcznego stażu </w:t>
      </w:r>
      <w:r w:rsidRPr="000549D4">
        <w:t xml:space="preserve">zawodowego, </w:t>
      </w:r>
    </w:p>
    <w:p w:rsidR="00737212" w:rsidRPr="000549D4" w:rsidRDefault="003341EF" w:rsidP="00737212">
      <w:pPr>
        <w:pStyle w:val="Akapitzlist"/>
        <w:numPr>
          <w:ilvl w:val="0"/>
          <w:numId w:val="5"/>
        </w:numPr>
        <w:ind w:left="357" w:hanging="357"/>
        <w:jc w:val="both"/>
      </w:pPr>
      <w:r w:rsidRPr="000549D4">
        <w:t xml:space="preserve">6-cio godzinnych spotkań w ramach pośrednictwa pracy. </w:t>
      </w:r>
    </w:p>
    <w:p w:rsidR="00737212" w:rsidRPr="000549D4" w:rsidRDefault="00737212" w:rsidP="00737212">
      <w:pPr>
        <w:pStyle w:val="Akapitzlist"/>
        <w:ind w:left="357"/>
        <w:jc w:val="both"/>
      </w:pPr>
    </w:p>
    <w:p w:rsidR="000549D4" w:rsidRPr="000549D4" w:rsidRDefault="003341EF" w:rsidP="00CB3A39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0549D4">
        <w:t>Łączny okres finansowania kosztów opieki nie może prze</w:t>
      </w:r>
      <w:r w:rsidR="000549D4" w:rsidRPr="000549D4">
        <w:t>kraczać 6 miesięcy, wliczając w </w:t>
      </w:r>
      <w:r w:rsidRPr="000549D4">
        <w:t>to</w:t>
      </w:r>
      <w:r w:rsidR="000549D4" w:rsidRPr="000549D4">
        <w:t> </w:t>
      </w:r>
      <w:r w:rsidRPr="000549D4">
        <w:t>wszystkie okresy pokrycia kosztów opieki podczas udzielania wsparcia.</w:t>
      </w:r>
    </w:p>
    <w:p w:rsidR="000549D4" w:rsidRPr="000549D4" w:rsidRDefault="000549D4" w:rsidP="000549D4">
      <w:pPr>
        <w:pStyle w:val="Akapitzlist"/>
        <w:spacing w:before="240" w:after="0"/>
        <w:ind w:left="357"/>
        <w:jc w:val="both"/>
      </w:pPr>
    </w:p>
    <w:p w:rsidR="000549D4" w:rsidRPr="000549D4" w:rsidRDefault="003341EF" w:rsidP="000549D4">
      <w:pPr>
        <w:pStyle w:val="Akapitzlist"/>
        <w:numPr>
          <w:ilvl w:val="0"/>
          <w:numId w:val="4"/>
        </w:numPr>
        <w:spacing w:before="240"/>
        <w:ind w:left="357" w:hanging="357"/>
        <w:jc w:val="both"/>
      </w:pPr>
      <w:r w:rsidRPr="000549D4">
        <w:t>Wysokość miesięcznej refundacji kosztów opieki nie może przekroczyć połowy zasiłku, o którym mowa w art. 72 ust.1 pkt 1 ustawy o promocji zatrudniania i instytucjach rynku pracy.</w:t>
      </w:r>
    </w:p>
    <w:p w:rsidR="000549D4" w:rsidRPr="000549D4" w:rsidRDefault="000549D4" w:rsidP="000549D4">
      <w:pPr>
        <w:pStyle w:val="Akapitzlist"/>
      </w:pPr>
    </w:p>
    <w:p w:rsidR="000549D4" w:rsidRPr="000549D4" w:rsidRDefault="003341EF" w:rsidP="009D75D4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0549D4">
        <w:t xml:space="preserve">Refundacja kosztów opieki przyznawana będzie, zgodnie z założeniami opisanymi w niniejszym </w:t>
      </w:r>
      <w:r w:rsidR="000549D4" w:rsidRPr="000549D4">
        <w:t xml:space="preserve"> </w:t>
      </w:r>
      <w:r w:rsidRPr="000549D4">
        <w:t>dokumencie, na podstawie wniosku o zwrot kosztów opieki nad dzieckiem do lat 7 lub osobą zależną, dokumentu potwierdzającego poniesienie kosztów (np. rachunki za przedszkole, rachunki  instytucjami opiekującymi się dzieckiem, umowy cywilno-prawne zawarte z osobami fizycznymi sprawującymi opiekę nad dzieckiem wraz z dokumentem potwierdzającym odprowadzenie odpowiednich składek i opłat - z wyłączeniem osób bliskich np. babcia, dziadek, ciocia itp.), wraz z dowodami zapłaty (np. wyciąg z rachunku w przypadku zapłaty przelewem lub potwierdzenie zapłaty gotówką/kartą płatniczą itp.), harmonogramu wsparcia oraz list obecności</w:t>
      </w:r>
      <w:r w:rsidR="000549D4" w:rsidRPr="000549D4">
        <w:t>, pod w</w:t>
      </w:r>
      <w:r w:rsidRPr="000549D4">
        <w:t>arunkiem poniesienia tych kosztów oraz udokumentowania ich poniesienia.</w:t>
      </w:r>
    </w:p>
    <w:p w:rsidR="000549D4" w:rsidRPr="000549D4" w:rsidRDefault="000549D4" w:rsidP="000549D4">
      <w:pPr>
        <w:pStyle w:val="Akapitzlist"/>
      </w:pPr>
    </w:p>
    <w:p w:rsidR="000549D4" w:rsidRPr="000549D4" w:rsidRDefault="003341EF" w:rsidP="00A609E3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0549D4">
        <w:t xml:space="preserve">Osobą zależną jest osoba wymagająca ze względu na stan zdrowia lub wiek stałej opieki, połączona więzami rodzinnymi lub powinowactwem z osobą objętą usługami lub instrumentami rynku pracy lub pozostającą z nią we wspólnym gospodarstwie domowym. </w:t>
      </w:r>
    </w:p>
    <w:p w:rsidR="000549D4" w:rsidRPr="000549D4" w:rsidRDefault="000549D4" w:rsidP="000549D4">
      <w:pPr>
        <w:pStyle w:val="Akapitzlist"/>
      </w:pPr>
    </w:p>
    <w:p w:rsidR="000549D4" w:rsidRPr="000549D4" w:rsidRDefault="003341EF" w:rsidP="000549D4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0549D4">
        <w:t>Uczestnik/uczestniczka projektu zobowiązany/na będzie do potwierdzenia zasadności wnioskowania o zwrot kosztów opieki, okazując do wglądu:</w:t>
      </w:r>
    </w:p>
    <w:p w:rsidR="000549D4" w:rsidRPr="000549D4" w:rsidRDefault="000549D4" w:rsidP="000549D4">
      <w:pPr>
        <w:pStyle w:val="Akapitzlist"/>
      </w:pPr>
    </w:p>
    <w:p w:rsidR="000549D4" w:rsidRPr="000549D4" w:rsidRDefault="003341EF" w:rsidP="000549D4">
      <w:pPr>
        <w:pStyle w:val="Akapitzlist"/>
        <w:numPr>
          <w:ilvl w:val="0"/>
          <w:numId w:val="6"/>
        </w:numPr>
        <w:spacing w:after="0"/>
        <w:ind w:left="697" w:hanging="357"/>
        <w:jc w:val="both"/>
      </w:pPr>
      <w:r w:rsidRPr="000549D4">
        <w:t xml:space="preserve">w przypadku opieki nad dzieckiem: akt urodzenia dziecka, </w:t>
      </w:r>
    </w:p>
    <w:p w:rsidR="000549D4" w:rsidRPr="000549D4" w:rsidRDefault="003341EF" w:rsidP="00735DDA">
      <w:pPr>
        <w:pStyle w:val="Akapitzlist"/>
        <w:numPr>
          <w:ilvl w:val="0"/>
          <w:numId w:val="6"/>
        </w:numPr>
        <w:spacing w:after="0"/>
        <w:ind w:left="697" w:hanging="357"/>
        <w:jc w:val="both"/>
      </w:pPr>
      <w:r w:rsidRPr="000549D4">
        <w:t xml:space="preserve">w przypadku opieki nad osobą zależną: orzeczenie o niepełnosprawności oraz dokument potwierdzający stopień pokrewieństwa lub powinowactwa. </w:t>
      </w:r>
    </w:p>
    <w:p w:rsidR="000549D4" w:rsidRPr="000549D4" w:rsidRDefault="000549D4" w:rsidP="000549D4">
      <w:pPr>
        <w:pStyle w:val="Akapitzlist"/>
        <w:spacing w:after="0"/>
        <w:ind w:left="697"/>
        <w:jc w:val="both"/>
      </w:pPr>
    </w:p>
    <w:p w:rsidR="003341EF" w:rsidRDefault="003341EF" w:rsidP="00CA66E5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0549D4">
        <w:lastRenderedPageBreak/>
        <w:t>Refundacja kosztów opieki będzie naliczana na podstawie rzeczywiście poniesionych kosztów, wyliczonych proporcjonalnie do okresu/zakresu godzinowego odbywanego wsparcia, z</w:t>
      </w:r>
      <w:r w:rsidR="000549D4" w:rsidRPr="000549D4">
        <w:t> </w:t>
      </w:r>
      <w:r w:rsidRPr="000549D4">
        <w:t>uwzględnieniem maksymalnej wysokości refundacji w ramach poszczególnych rodzajów</w:t>
      </w:r>
      <w:r w:rsidR="000549D4" w:rsidRPr="000549D4">
        <w:t xml:space="preserve"> </w:t>
      </w:r>
      <w:r w:rsidRPr="000549D4">
        <w:t xml:space="preserve">wsparcia, wynikającej z budżetu projektu: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3D12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9B2770" w:rsidRDefault="005E3D12" w:rsidP="0084038D">
            <w:pPr>
              <w:jc w:val="center"/>
              <w:rPr>
                <w:b/>
              </w:rPr>
            </w:pPr>
            <w:r w:rsidRPr="009B2770">
              <w:rPr>
                <w:b/>
              </w:rPr>
              <w:t>RODZAJ WSPARCIA</w:t>
            </w:r>
          </w:p>
        </w:tc>
        <w:tc>
          <w:tcPr>
            <w:tcW w:w="4531" w:type="dxa"/>
            <w:vAlign w:val="center"/>
          </w:tcPr>
          <w:p w:rsidR="005E3D12" w:rsidRPr="009B2770" w:rsidRDefault="005E3D12" w:rsidP="0084038D">
            <w:pPr>
              <w:jc w:val="center"/>
              <w:rPr>
                <w:b/>
              </w:rPr>
            </w:pPr>
            <w:r w:rsidRPr="009B2770">
              <w:rPr>
                <w:b/>
              </w:rPr>
              <w:t>MAKSYMALNA KWOTA REFUNDACJI</w:t>
            </w:r>
          </w:p>
        </w:tc>
      </w:tr>
      <w:tr w:rsidR="005E3D12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441AC6" w:rsidRDefault="005E3D12" w:rsidP="0084038D">
            <w:pPr>
              <w:jc w:val="both"/>
            </w:pPr>
            <w:r w:rsidRPr="00441AC6">
              <w:t>spotkania z doradcą zawodowym w ramach tworzenia Indywidualnego Planu Działania</w:t>
            </w:r>
          </w:p>
        </w:tc>
        <w:tc>
          <w:tcPr>
            <w:tcW w:w="4531" w:type="dxa"/>
            <w:vAlign w:val="center"/>
          </w:tcPr>
          <w:p w:rsidR="005E3D12" w:rsidRPr="009B2770" w:rsidRDefault="00817285" w:rsidP="00817285">
            <w:pPr>
              <w:jc w:val="both"/>
              <w:rPr>
                <w:b/>
              </w:rPr>
            </w:pPr>
            <w:r>
              <w:t>4 godz.</w:t>
            </w:r>
            <w:r w:rsidR="005E3D12" w:rsidRPr="009B2770">
              <w:t xml:space="preserve"> x 15,00zł = </w:t>
            </w:r>
            <w:r>
              <w:t>6</w:t>
            </w:r>
            <w:r w:rsidR="005E3D12" w:rsidRPr="009B2770">
              <w:t xml:space="preserve">0,00zł </w:t>
            </w:r>
          </w:p>
        </w:tc>
      </w:tr>
      <w:tr w:rsidR="005E3D12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441AC6" w:rsidRDefault="005E3D12" w:rsidP="0084038D">
            <w:pPr>
              <w:jc w:val="both"/>
            </w:pPr>
            <w:r w:rsidRPr="00441AC6">
              <w:t>indywidualne i grupowe poradnictwo zawodowe</w:t>
            </w:r>
          </w:p>
        </w:tc>
        <w:tc>
          <w:tcPr>
            <w:tcW w:w="4531" w:type="dxa"/>
            <w:vAlign w:val="center"/>
          </w:tcPr>
          <w:p w:rsidR="005E3D12" w:rsidRPr="00441AC6" w:rsidRDefault="00817285" w:rsidP="00817285">
            <w:pPr>
              <w:jc w:val="both"/>
            </w:pPr>
            <w:r>
              <w:t>14 godz. x 15,00zł = 210</w:t>
            </w:r>
            <w:r w:rsidR="005E3D12" w:rsidRPr="00441AC6">
              <w:t xml:space="preserve">,00zł </w:t>
            </w:r>
          </w:p>
        </w:tc>
      </w:tr>
      <w:tr w:rsidR="005E3D12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441AC6" w:rsidRDefault="005E3D12" w:rsidP="0084038D">
            <w:pPr>
              <w:jc w:val="both"/>
            </w:pPr>
            <w:r w:rsidRPr="00441AC6">
              <w:t>szkolenie</w:t>
            </w:r>
          </w:p>
        </w:tc>
        <w:tc>
          <w:tcPr>
            <w:tcW w:w="4531" w:type="dxa"/>
            <w:vAlign w:val="center"/>
          </w:tcPr>
          <w:p w:rsidR="005E3D12" w:rsidRPr="00441AC6" w:rsidRDefault="00817285" w:rsidP="00817285">
            <w:pPr>
              <w:jc w:val="both"/>
            </w:pPr>
            <w:r w:rsidRPr="00817285">
              <w:t xml:space="preserve">liczba godzin szkoleniowych </w:t>
            </w:r>
            <w:r w:rsidR="005E3D12" w:rsidRPr="00441AC6">
              <w:t xml:space="preserve">x 15,00zl  </w:t>
            </w:r>
          </w:p>
        </w:tc>
      </w:tr>
      <w:tr w:rsidR="005E3D12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441AC6" w:rsidRDefault="005E3D12" w:rsidP="0084038D">
            <w:pPr>
              <w:jc w:val="both"/>
            </w:pPr>
            <w:r w:rsidRPr="00441AC6">
              <w:t>staż</w:t>
            </w:r>
          </w:p>
        </w:tc>
        <w:tc>
          <w:tcPr>
            <w:tcW w:w="4531" w:type="dxa"/>
            <w:vAlign w:val="center"/>
          </w:tcPr>
          <w:p w:rsidR="005E3D12" w:rsidRPr="00441AC6" w:rsidRDefault="005E3D12" w:rsidP="00817285">
            <w:pPr>
              <w:jc w:val="both"/>
            </w:pPr>
            <w:r w:rsidRPr="00441AC6">
              <w:t xml:space="preserve">3 miesiące x </w:t>
            </w:r>
            <w:r w:rsidR="00817285">
              <w:t>40</w:t>
            </w:r>
            <w:r w:rsidRPr="00441AC6">
              <w:t xml:space="preserve">0,00zł = </w:t>
            </w:r>
            <w:r w:rsidR="00817285">
              <w:t>120</w:t>
            </w:r>
            <w:r w:rsidRPr="00441AC6">
              <w:t xml:space="preserve">0,00zł </w:t>
            </w:r>
          </w:p>
        </w:tc>
      </w:tr>
      <w:tr w:rsidR="00D804D9" w:rsidRPr="00D804D9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D804D9" w:rsidRDefault="005E3D12" w:rsidP="0084038D">
            <w:pPr>
              <w:jc w:val="both"/>
            </w:pPr>
            <w:r w:rsidRPr="00D804D9">
              <w:t>pośrednictwo pracy</w:t>
            </w:r>
          </w:p>
        </w:tc>
        <w:tc>
          <w:tcPr>
            <w:tcW w:w="4531" w:type="dxa"/>
            <w:vAlign w:val="center"/>
          </w:tcPr>
          <w:p w:rsidR="005E3D12" w:rsidRPr="00D804D9" w:rsidRDefault="00817285" w:rsidP="00817285">
            <w:pPr>
              <w:jc w:val="both"/>
            </w:pPr>
            <w:r w:rsidRPr="00D804D9">
              <w:t>6 godz.</w:t>
            </w:r>
            <w:r w:rsidR="005E3D12" w:rsidRPr="00D804D9">
              <w:t xml:space="preserve"> x 15,00zł = </w:t>
            </w:r>
            <w:r w:rsidRPr="00D804D9">
              <w:t>90</w:t>
            </w:r>
            <w:r w:rsidR="005E3D12" w:rsidRPr="00D804D9">
              <w:t xml:space="preserve">,00zł </w:t>
            </w:r>
          </w:p>
        </w:tc>
      </w:tr>
    </w:tbl>
    <w:p w:rsidR="005E3D12" w:rsidRPr="00D804D9" w:rsidRDefault="005E3D12" w:rsidP="005E3D12">
      <w:pPr>
        <w:pStyle w:val="Akapitzlist"/>
        <w:spacing w:after="0"/>
        <w:ind w:left="357"/>
        <w:jc w:val="both"/>
      </w:pPr>
    </w:p>
    <w:p w:rsidR="00D804D9" w:rsidRPr="00D804D9" w:rsidRDefault="003341EF" w:rsidP="002F477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>Refundacja nie przysługuje za dni nieusprawiedliwionej nieobecności na formie wsparcia oraz w</w:t>
      </w:r>
      <w:r w:rsidR="00D804D9" w:rsidRPr="00D804D9">
        <w:t> </w:t>
      </w:r>
      <w:r w:rsidRPr="00D804D9">
        <w:t xml:space="preserve">przypadku przerwania udziału w projekcie. </w:t>
      </w:r>
    </w:p>
    <w:p w:rsidR="00D804D9" w:rsidRPr="00D804D9" w:rsidRDefault="00D804D9" w:rsidP="00D804D9">
      <w:pPr>
        <w:spacing w:after="0"/>
        <w:jc w:val="both"/>
      </w:pPr>
    </w:p>
    <w:p w:rsidR="00D804D9" w:rsidRPr="00D804D9" w:rsidRDefault="003341EF" w:rsidP="0046372D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>Wniosek wraz z kompletem dokumentów uczestnik/uczestniczka projektu zobowiązany/na jest złożyć w okresie do 10 dni roboczych po zakończeniu udziału we wsparciu.</w:t>
      </w:r>
    </w:p>
    <w:p w:rsidR="00D804D9" w:rsidRPr="00D804D9" w:rsidRDefault="00D804D9" w:rsidP="00D804D9">
      <w:pPr>
        <w:pStyle w:val="Akapitzlist"/>
      </w:pPr>
    </w:p>
    <w:p w:rsidR="00D804D9" w:rsidRPr="00D804D9" w:rsidRDefault="003341EF" w:rsidP="00DE612D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>Refundacja kosztów opieki nad dzieckiem do lat 7 lub os</w:t>
      </w:r>
      <w:r w:rsidR="00D804D9" w:rsidRPr="00D804D9">
        <w:t>obą zależną uzależniona jest od </w:t>
      </w:r>
      <w:r w:rsidRPr="00D804D9">
        <w:t xml:space="preserve">posiadanego limitu środków w projekcie przeznaczonych na ten cel. </w:t>
      </w:r>
    </w:p>
    <w:p w:rsidR="00D804D9" w:rsidRPr="00D804D9" w:rsidRDefault="00D804D9" w:rsidP="00D804D9">
      <w:pPr>
        <w:pStyle w:val="Akapitzlist"/>
      </w:pPr>
    </w:p>
    <w:p w:rsidR="00D804D9" w:rsidRPr="00D804D9" w:rsidRDefault="003341EF" w:rsidP="003341EF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 xml:space="preserve">Refundacja kosztów opieki będzie przekazywana na wskazany przez uczestnika projektu/uczestniczkę projektu rachunek bankowy. </w:t>
      </w:r>
    </w:p>
    <w:p w:rsidR="00D804D9" w:rsidRPr="00D804D9" w:rsidRDefault="00D804D9" w:rsidP="00D804D9">
      <w:pPr>
        <w:pStyle w:val="Akapitzlist"/>
      </w:pPr>
    </w:p>
    <w:p w:rsidR="00D804D9" w:rsidRPr="00D804D9" w:rsidRDefault="003341EF" w:rsidP="0018367F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>Refundacja kosztów opieki - w przypadku wsparcia, o którym mowa w pkt. 2 lit. a), b), e) - będzie przekazywana po zakończonym wsparciu, do 20 dni roboczych, licząc od daty złożenia</w:t>
      </w:r>
      <w:r w:rsidR="00D804D9" w:rsidRPr="00D804D9">
        <w:t xml:space="preserve"> </w:t>
      </w:r>
      <w:r w:rsidRPr="00D804D9">
        <w:t xml:space="preserve">wszystkich wymaganych dokumentów. W przypadku wsparcia, o którym mowa w pkt. 2 lit. c), d), refundacja będzie przekazywana co miesiąc, do 20 dni roboczych, licząc od daty złożenia wszystkich wymaganych dokumentów.  </w:t>
      </w:r>
    </w:p>
    <w:p w:rsidR="00D804D9" w:rsidRPr="00D804D9" w:rsidRDefault="00D804D9" w:rsidP="00D804D9">
      <w:pPr>
        <w:pStyle w:val="Akapitzlist"/>
      </w:pPr>
    </w:p>
    <w:p w:rsidR="003341EF" w:rsidRPr="00D804D9" w:rsidRDefault="003341EF" w:rsidP="003612EA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D804D9">
        <w:t xml:space="preserve">O powyższych zasadach dokonywania refundacji kosztów opieki, uczestnicy zostaną powiadomieni na początku udziału w projekcie. </w:t>
      </w:r>
    </w:p>
    <w:p w:rsidR="003341EF" w:rsidRPr="00D804D9" w:rsidRDefault="003341EF" w:rsidP="003341EF">
      <w:pPr>
        <w:spacing w:after="0"/>
        <w:jc w:val="both"/>
      </w:pPr>
      <w:r w:rsidRPr="00D804D9">
        <w:t xml:space="preserve"> </w:t>
      </w:r>
    </w:p>
    <w:p w:rsidR="003341EF" w:rsidRPr="00A66072" w:rsidRDefault="003341EF" w:rsidP="003341EF">
      <w:pPr>
        <w:spacing w:after="0"/>
        <w:jc w:val="both"/>
      </w:pPr>
    </w:p>
    <w:sectPr w:rsidR="003341EF" w:rsidRPr="00A66072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135562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EE29E3">
    <w:pPr>
      <w:pStyle w:val="Nagwek"/>
    </w:pPr>
    <w:r>
      <w:rPr>
        <w:noProof/>
        <w:lang w:eastAsia="pl-PL"/>
      </w:rPr>
      <w:drawing>
        <wp:inline distT="0" distB="0" distL="0" distR="0" wp14:anchorId="4EE76ADD" wp14:editId="1EFB8D75">
          <wp:extent cx="5760720" cy="655320"/>
          <wp:effectExtent l="0" t="0" r="0" b="0"/>
          <wp:docPr id="4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D1A42"/>
    <w:rsid w:val="00135562"/>
    <w:rsid w:val="002922D1"/>
    <w:rsid w:val="002B496A"/>
    <w:rsid w:val="003341EF"/>
    <w:rsid w:val="003738BF"/>
    <w:rsid w:val="00441AC6"/>
    <w:rsid w:val="004C1448"/>
    <w:rsid w:val="005E3D12"/>
    <w:rsid w:val="00665363"/>
    <w:rsid w:val="00737212"/>
    <w:rsid w:val="00817285"/>
    <w:rsid w:val="00825971"/>
    <w:rsid w:val="008A45FD"/>
    <w:rsid w:val="008F4968"/>
    <w:rsid w:val="009B2770"/>
    <w:rsid w:val="009B79AD"/>
    <w:rsid w:val="00A66072"/>
    <w:rsid w:val="00BA5B01"/>
    <w:rsid w:val="00BB4711"/>
    <w:rsid w:val="00D804D9"/>
    <w:rsid w:val="00EE29E3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2D370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19</cp:revision>
  <dcterms:created xsi:type="dcterms:W3CDTF">2019-12-29T20:29:00Z</dcterms:created>
  <dcterms:modified xsi:type="dcterms:W3CDTF">2019-12-29T21:50:00Z</dcterms:modified>
</cp:coreProperties>
</file>