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F1" w:rsidRPr="008D0CAC" w:rsidRDefault="00D72827" w:rsidP="000F12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Szkolenia</w:t>
      </w:r>
    </w:p>
    <w:p w:rsidR="000F12F1" w:rsidRDefault="00D72827" w:rsidP="000F12F1">
      <w:pPr>
        <w:jc w:val="center"/>
        <w:rPr>
          <w:b/>
        </w:rPr>
      </w:pPr>
      <w:r w:rsidRPr="00D72827">
        <w:rPr>
          <w:b/>
        </w:rPr>
        <w:t xml:space="preserve">Pracownik ds. rachunkowości i księgowości z obsługą komputera ECCC  </w:t>
      </w:r>
      <w:r w:rsidR="00127D96">
        <w:rPr>
          <w:b/>
        </w:rPr>
        <w:t>gr.</w:t>
      </w:r>
      <w:r w:rsidR="00445151">
        <w:rPr>
          <w:b/>
        </w:rPr>
        <w:t>9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>w ramach projektu „</w:t>
      </w:r>
      <w:r>
        <w:rPr>
          <w:b/>
        </w:rPr>
        <w:t>Kierunek</w:t>
      </w:r>
      <w:r w:rsidRPr="00D066EA">
        <w:rPr>
          <w:b/>
        </w:rPr>
        <w:t xml:space="preserve"> - </w:t>
      </w:r>
      <w:r>
        <w:rPr>
          <w:b/>
        </w:rPr>
        <w:t>a</w:t>
      </w:r>
      <w:r w:rsidRPr="00D066EA">
        <w:rPr>
          <w:b/>
        </w:rPr>
        <w:t>ktywi</w:t>
      </w:r>
      <w:r>
        <w:rPr>
          <w:b/>
        </w:rPr>
        <w:t>zacja</w:t>
      </w:r>
      <w:r w:rsidRPr="00D066EA">
        <w:rPr>
          <w:b/>
        </w:rPr>
        <w:t>” nr RPLD.08.02.01-10-0</w:t>
      </w:r>
      <w:r>
        <w:rPr>
          <w:b/>
        </w:rPr>
        <w:t>118</w:t>
      </w:r>
      <w:r w:rsidRPr="00D066EA">
        <w:rPr>
          <w:b/>
        </w:rPr>
        <w:t xml:space="preserve">/19  współfinansowanego </w:t>
      </w:r>
    </w:p>
    <w:p w:rsidR="000F12F1" w:rsidRDefault="000F12F1" w:rsidP="000F12F1">
      <w:pPr>
        <w:spacing w:after="0"/>
        <w:jc w:val="center"/>
        <w:rPr>
          <w:b/>
        </w:rPr>
      </w:pPr>
      <w:r w:rsidRPr="00D066EA">
        <w:rPr>
          <w:b/>
        </w:rPr>
        <w:t xml:space="preserve">ze środków Europejskiego Funduszu Społecznego  w ramach </w:t>
      </w:r>
    </w:p>
    <w:p w:rsidR="000F12F1" w:rsidRDefault="000F12F1" w:rsidP="000F12F1">
      <w:pPr>
        <w:jc w:val="center"/>
        <w:rPr>
          <w:b/>
        </w:rPr>
      </w:pPr>
      <w:r w:rsidRPr="00D066EA">
        <w:rPr>
          <w:b/>
        </w:rPr>
        <w:t>Regionalnego Programu Operacyjnego</w:t>
      </w:r>
      <w:r>
        <w:rPr>
          <w:b/>
        </w:rPr>
        <w:t xml:space="preserve"> </w:t>
      </w:r>
      <w:r w:rsidRPr="00D066EA">
        <w:rPr>
          <w:b/>
        </w:rPr>
        <w:t>Województwa Łódzkiego na lata 2014-2020</w:t>
      </w:r>
    </w:p>
    <w:p w:rsidR="000F12F1" w:rsidRDefault="000F12F1" w:rsidP="000F12F1">
      <w:pPr>
        <w:spacing w:after="0"/>
        <w:rPr>
          <w:b/>
        </w:rPr>
      </w:pPr>
      <w:r>
        <w:rPr>
          <w:b/>
        </w:rPr>
        <w:t xml:space="preserve">Moduł I </w:t>
      </w:r>
      <w:r w:rsidR="00D72827" w:rsidRPr="00021C6B">
        <w:rPr>
          <w:rFonts w:asciiTheme="minorHAnsi" w:hAnsiTheme="minorHAnsi" w:cstheme="minorHAnsi"/>
          <w:b/>
          <w:bCs/>
          <w:sz w:val="20"/>
          <w:szCs w:val="20"/>
        </w:rPr>
        <w:t>Pracownik ds. rachunkowości i księgowości</w:t>
      </w:r>
      <w:r w:rsidRPr="00FE3D0B">
        <w:rPr>
          <w:b/>
        </w:rPr>
        <w:t xml:space="preserve"> – 100 godzin</w:t>
      </w:r>
    </w:p>
    <w:p w:rsidR="000F12F1" w:rsidRDefault="000F12F1" w:rsidP="000F12F1">
      <w:r>
        <w:rPr>
          <w:b/>
        </w:rPr>
        <w:t xml:space="preserve">Moduł II Obsługa komputera ECCC  - </w:t>
      </w:r>
      <w:r w:rsidRPr="00FE3D0B">
        <w:rPr>
          <w:b/>
        </w:rPr>
        <w:t>50 godzin</w:t>
      </w:r>
    </w:p>
    <w:tbl>
      <w:tblPr>
        <w:tblpPr w:leftFromText="141" w:rightFromText="141" w:vertAnchor="text" w:horzAnchor="page" w:tblpX="961" w:tblpY="3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615"/>
        <w:gridCol w:w="1559"/>
        <w:gridCol w:w="1134"/>
        <w:gridCol w:w="1830"/>
        <w:gridCol w:w="2414"/>
      </w:tblGrid>
      <w:tr w:rsidR="00F50DFC" w:rsidRPr="00FE3D0B" w:rsidTr="00F50DFC">
        <w:trPr>
          <w:trHeight w:val="510"/>
        </w:trPr>
        <w:tc>
          <w:tcPr>
            <w:tcW w:w="28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891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860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godz.</w:t>
            </w:r>
          </w:p>
        </w:tc>
        <w:tc>
          <w:tcPr>
            <w:tcW w:w="626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Liczba godzin</w:t>
            </w:r>
          </w:p>
        </w:tc>
        <w:tc>
          <w:tcPr>
            <w:tcW w:w="1010" w:type="pct"/>
          </w:tcPr>
          <w:p w:rsidR="00F50DFC" w:rsidRPr="00FE3D0B" w:rsidRDefault="00F50DFC" w:rsidP="00F50DF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32" w:type="pct"/>
          </w:tcPr>
          <w:p w:rsidR="00F50DFC" w:rsidRPr="00FE3D0B" w:rsidRDefault="00F50DFC" w:rsidP="00514A2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Miejsce realizacji szkolenia</w:t>
            </w:r>
          </w:p>
        </w:tc>
      </w:tr>
      <w:tr w:rsidR="00CD372A" w:rsidRPr="00FE3D0B" w:rsidTr="00CD372A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32" w:type="pct"/>
            <w:vMerge w:val="restart"/>
            <w:vAlign w:val="center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Agencja Usług Oświatowych Ośrodek Szkolenia Kierowców „OLIMP” S.C.</w:t>
            </w:r>
          </w:p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 xml:space="preserve">  97-300 Piotrków Trybunalski </w:t>
            </w:r>
          </w:p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Al. Armii Krajowej 22A</w:t>
            </w:r>
          </w:p>
        </w:tc>
      </w:tr>
      <w:tr w:rsidR="00CD372A" w:rsidRPr="00FE3D0B" w:rsidTr="00CD372A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CD372A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F50DFC">
        <w:trPr>
          <w:trHeight w:hRule="exact" w:val="454"/>
        </w:trPr>
        <w:tc>
          <w:tcPr>
            <w:tcW w:w="280" w:type="pct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1" w:type="pct"/>
            <w:shd w:val="clear" w:color="auto" w:fill="auto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11.15-17.30</w:t>
            </w:r>
          </w:p>
        </w:tc>
        <w:tc>
          <w:tcPr>
            <w:tcW w:w="626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F50DFC">
        <w:trPr>
          <w:trHeight w:hRule="exact" w:val="454"/>
        </w:trPr>
        <w:tc>
          <w:tcPr>
            <w:tcW w:w="280" w:type="pct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1" w:type="pct"/>
            <w:shd w:val="clear" w:color="auto" w:fill="auto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CD372A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CD372A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F50DFC">
        <w:trPr>
          <w:trHeight w:hRule="exact" w:val="454"/>
        </w:trPr>
        <w:tc>
          <w:tcPr>
            <w:tcW w:w="280" w:type="pct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1" w:type="pct"/>
            <w:shd w:val="clear" w:color="auto" w:fill="auto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F50DFC">
        <w:trPr>
          <w:trHeight w:hRule="exact" w:val="454"/>
        </w:trPr>
        <w:tc>
          <w:tcPr>
            <w:tcW w:w="280" w:type="pct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91" w:type="pct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F50DFC">
        <w:trPr>
          <w:trHeight w:hRule="exact" w:val="454"/>
        </w:trPr>
        <w:tc>
          <w:tcPr>
            <w:tcW w:w="280" w:type="pct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1" w:type="pct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F50DFC">
        <w:trPr>
          <w:trHeight w:hRule="exact" w:val="454"/>
        </w:trPr>
        <w:tc>
          <w:tcPr>
            <w:tcW w:w="280" w:type="pct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1" w:type="pct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F50DFC">
        <w:trPr>
          <w:trHeight w:hRule="exact" w:val="454"/>
        </w:trPr>
        <w:tc>
          <w:tcPr>
            <w:tcW w:w="280" w:type="pct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1" w:type="pct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F50DFC">
        <w:trPr>
          <w:trHeight w:hRule="exact" w:val="454"/>
        </w:trPr>
        <w:tc>
          <w:tcPr>
            <w:tcW w:w="280" w:type="pct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1" w:type="pct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</w:t>
            </w:r>
            <w:bookmarkStart w:id="0" w:name="_GoBack"/>
            <w:bookmarkEnd w:id="0"/>
            <w:r>
              <w:t>0</w:t>
            </w:r>
          </w:p>
        </w:tc>
        <w:tc>
          <w:tcPr>
            <w:tcW w:w="626" w:type="pct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E52F93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15.30-19.30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9F44BB">
        <w:trPr>
          <w:trHeight w:hRule="exact" w:val="454"/>
        </w:trPr>
        <w:tc>
          <w:tcPr>
            <w:tcW w:w="280" w:type="pct"/>
            <w:shd w:val="clear" w:color="auto" w:fill="F2F2F2" w:themeFill="background1" w:themeFillShade="F2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1" w:type="pct"/>
            <w:shd w:val="clear" w:color="auto" w:fill="F2F2F2" w:themeFill="background1" w:themeFillShade="F2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15.30-19.30</w:t>
            </w:r>
          </w:p>
        </w:tc>
        <w:tc>
          <w:tcPr>
            <w:tcW w:w="626" w:type="pct"/>
            <w:shd w:val="clear" w:color="auto" w:fill="F2F2F2" w:themeFill="background1" w:themeFillShade="F2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10" w:type="pct"/>
            <w:shd w:val="clear" w:color="auto" w:fill="F2F2F2" w:themeFill="background1" w:themeFillShade="F2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CD372A">
        <w:trPr>
          <w:trHeight w:hRule="exact" w:val="454"/>
        </w:trPr>
        <w:tc>
          <w:tcPr>
            <w:tcW w:w="280" w:type="pct"/>
            <w:shd w:val="clear" w:color="auto" w:fill="auto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1" w:type="pct"/>
            <w:shd w:val="clear" w:color="auto" w:fill="auto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CD372A">
        <w:trPr>
          <w:trHeight w:hRule="exact" w:val="454"/>
        </w:trPr>
        <w:tc>
          <w:tcPr>
            <w:tcW w:w="280" w:type="pct"/>
            <w:shd w:val="clear" w:color="auto" w:fill="auto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1" w:type="pct"/>
            <w:shd w:val="clear" w:color="auto" w:fill="auto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CD372A">
        <w:trPr>
          <w:trHeight w:hRule="exact" w:val="454"/>
        </w:trPr>
        <w:tc>
          <w:tcPr>
            <w:tcW w:w="280" w:type="pct"/>
            <w:shd w:val="clear" w:color="auto" w:fill="auto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1" w:type="pct"/>
            <w:shd w:val="clear" w:color="auto" w:fill="auto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16.00-19.15</w:t>
            </w:r>
          </w:p>
        </w:tc>
        <w:tc>
          <w:tcPr>
            <w:tcW w:w="626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10" w:type="pct"/>
            <w:shd w:val="clear" w:color="auto" w:fill="auto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CD372A">
        <w:trPr>
          <w:trHeight w:hRule="exact" w:val="454"/>
        </w:trPr>
        <w:tc>
          <w:tcPr>
            <w:tcW w:w="280" w:type="pct"/>
            <w:shd w:val="clear" w:color="auto" w:fill="auto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1" w:type="pct"/>
            <w:shd w:val="clear" w:color="auto" w:fill="auto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D372A" w:rsidRPr="00FE3D0B" w:rsidTr="00CD372A">
        <w:trPr>
          <w:trHeight w:hRule="exact" w:val="454"/>
        </w:trPr>
        <w:tc>
          <w:tcPr>
            <w:tcW w:w="280" w:type="pct"/>
            <w:shd w:val="clear" w:color="auto" w:fill="auto"/>
          </w:tcPr>
          <w:p w:rsidR="00CD372A" w:rsidRPr="00FE3D0B" w:rsidRDefault="00CD372A" w:rsidP="00CD372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E3D0B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1" w:type="pct"/>
            <w:shd w:val="clear" w:color="auto" w:fill="auto"/>
          </w:tcPr>
          <w:p w:rsidR="00CD372A" w:rsidRDefault="00CD372A" w:rsidP="00CD37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404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B4048D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0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14.15-20.30</w:t>
            </w:r>
          </w:p>
        </w:tc>
        <w:tc>
          <w:tcPr>
            <w:tcW w:w="626" w:type="pct"/>
            <w:shd w:val="clear" w:color="auto" w:fill="auto"/>
          </w:tcPr>
          <w:p w:rsidR="00CD372A" w:rsidRPr="00360E43" w:rsidRDefault="00CD372A" w:rsidP="00CD372A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0" w:type="pct"/>
            <w:shd w:val="clear" w:color="auto" w:fill="auto"/>
          </w:tcPr>
          <w:p w:rsidR="00CD372A" w:rsidRDefault="00CD372A" w:rsidP="00CD372A">
            <w:pPr>
              <w:jc w:val="center"/>
            </w:pPr>
            <w:r>
              <w:rPr>
                <w:sz w:val="24"/>
                <w:szCs w:val="24"/>
              </w:rPr>
              <w:t>Moduł I</w:t>
            </w:r>
          </w:p>
        </w:tc>
        <w:tc>
          <w:tcPr>
            <w:tcW w:w="1332" w:type="pct"/>
            <w:vMerge/>
          </w:tcPr>
          <w:p w:rsidR="00CD372A" w:rsidRPr="00FE3D0B" w:rsidRDefault="00CD372A" w:rsidP="00CD37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50DFC" w:rsidRPr="00FE3D0B" w:rsidTr="00F50DFC">
        <w:trPr>
          <w:trHeight w:val="567"/>
        </w:trPr>
        <w:tc>
          <w:tcPr>
            <w:tcW w:w="28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1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6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626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E3D0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FE3D0B">
              <w:rPr>
                <w:rFonts w:asciiTheme="minorHAnsi" w:hAnsiTheme="minorHAnsi" w:cstheme="minorHAnsi"/>
                <w:b/>
              </w:rPr>
              <w:t>0 godzin</w:t>
            </w:r>
          </w:p>
        </w:tc>
        <w:tc>
          <w:tcPr>
            <w:tcW w:w="1010" w:type="pct"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32" w:type="pct"/>
            <w:vMerge/>
          </w:tcPr>
          <w:p w:rsidR="00F50DFC" w:rsidRPr="00FE3D0B" w:rsidRDefault="00F50DFC" w:rsidP="0087478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0F12F1" w:rsidRDefault="000F12F1" w:rsidP="00514A21"/>
    <w:sectPr w:rsidR="000F12F1" w:rsidSect="00F50DFC">
      <w:headerReference w:type="default" r:id="rId6"/>
      <w:footerReference w:type="default" r:id="rId7"/>
      <w:pgSz w:w="11906" w:h="16838"/>
      <w:pgMar w:top="1418" w:right="1418" w:bottom="1418" w:left="1418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D1" w:rsidRDefault="00E73DD1" w:rsidP="00514A21">
      <w:pPr>
        <w:spacing w:after="0" w:line="240" w:lineRule="auto"/>
      </w:pPr>
      <w:r>
        <w:separator/>
      </w:r>
    </w:p>
  </w:endnote>
  <w:end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 w:rsidRPr="00783617">
      <w:rPr>
        <w:rFonts w:ascii="Arial" w:hAnsi="Arial"/>
        <w:sz w:val="14"/>
        <w:szCs w:val="14"/>
      </w:rPr>
      <w:t>Agencja Usług Oświatowych Ośrodek Szkolenia Kierowców „</w:t>
    </w:r>
    <w:r>
      <w:rPr>
        <w:rFonts w:ascii="Arial" w:hAnsi="Arial"/>
        <w:sz w:val="14"/>
        <w:szCs w:val="14"/>
      </w:rPr>
      <w:t>OLIMP” S</w:t>
    </w:r>
    <w:r w:rsidRPr="00783617">
      <w:rPr>
        <w:rFonts w:ascii="Arial" w:hAnsi="Arial"/>
        <w:sz w:val="14"/>
        <w:szCs w:val="14"/>
      </w:rPr>
      <w:t>.</w:t>
    </w:r>
    <w:r>
      <w:rPr>
        <w:rFonts w:ascii="Arial" w:hAnsi="Arial"/>
        <w:sz w:val="14"/>
        <w:szCs w:val="14"/>
      </w:rPr>
      <w:t>C</w:t>
    </w:r>
    <w:r w:rsidRPr="00783617">
      <w:rPr>
        <w:rFonts w:ascii="Arial" w:hAnsi="Arial"/>
        <w:sz w:val="14"/>
        <w:szCs w:val="14"/>
      </w:rPr>
      <w:t>.</w:t>
    </w:r>
  </w:p>
  <w:p w:rsidR="00514A21" w:rsidRDefault="00514A21" w:rsidP="00514A21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A21" w:rsidRDefault="00514A21" w:rsidP="00514A21">
                            <w:proofErr w:type="spellStart"/>
                            <w:r w:rsidRPr="00E9032B"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514A21" w:rsidRDefault="00514A21" w:rsidP="00514A21">
                      <w:proofErr w:type="spellStart"/>
                      <w:r w:rsidRPr="00E9032B"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/>
        <w:sz w:val="14"/>
        <w:szCs w:val="14"/>
      </w:rPr>
      <w:tab/>
    </w:r>
    <w:r w:rsidRPr="005F4B2B">
      <w:rPr>
        <w:rFonts w:ascii="Arial" w:hAnsi="Arial"/>
        <w:sz w:val="14"/>
        <w:szCs w:val="14"/>
      </w:rPr>
      <w:t xml:space="preserve"> </w:t>
    </w:r>
    <w:r w:rsidRPr="00F92F4B">
      <w:rPr>
        <w:rFonts w:ascii="Arial" w:hAnsi="Arial"/>
        <w:sz w:val="14"/>
        <w:szCs w:val="14"/>
      </w:rPr>
      <w:t xml:space="preserve"> 97-300 Piotrków Trybunalski, </w:t>
    </w:r>
    <w:r>
      <w:rPr>
        <w:rFonts w:ascii="Arial" w:hAnsi="Arial"/>
        <w:sz w:val="14"/>
        <w:szCs w:val="14"/>
      </w:rPr>
      <w:t>Al.</w:t>
    </w:r>
    <w:r w:rsidRPr="00F92F4B">
      <w:rPr>
        <w:rFonts w:ascii="Arial" w:hAnsi="Arial"/>
        <w:sz w:val="14"/>
        <w:szCs w:val="14"/>
      </w:rPr>
      <w:t xml:space="preserve"> Armii Krajowej </w:t>
    </w:r>
    <w:r>
      <w:rPr>
        <w:rFonts w:ascii="Arial" w:hAnsi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514A21" w:rsidRDefault="00CD372A" w:rsidP="00514A21">
    <w:pPr>
      <w:pStyle w:val="Stopka"/>
      <w:jc w:val="right"/>
    </w:pPr>
    <w:hyperlink r:id="rId1" w:history="1">
      <w:r w:rsidR="00514A21" w:rsidRPr="003B3191">
        <w:rPr>
          <w:rStyle w:val="Hipercze"/>
          <w:rFonts w:ascii="Arial" w:hAnsi="Arial"/>
          <w:sz w:val="14"/>
          <w:szCs w:val="14"/>
          <w:lang w:val="en-US"/>
        </w:rPr>
        <w:t>www.olimp.org.pl</w:t>
      </w:r>
    </w:hyperlink>
  </w:p>
  <w:p w:rsidR="00514A21" w:rsidRDefault="00514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D1" w:rsidRDefault="00E73DD1" w:rsidP="00514A21">
      <w:pPr>
        <w:spacing w:after="0" w:line="240" w:lineRule="auto"/>
      </w:pPr>
      <w:r>
        <w:separator/>
      </w:r>
    </w:p>
  </w:footnote>
  <w:footnote w:type="continuationSeparator" w:id="0">
    <w:p w:rsidR="00E73DD1" w:rsidRDefault="00E73DD1" w:rsidP="00514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21" w:rsidRDefault="00514A21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2E"/>
    <w:rsid w:val="00064957"/>
    <w:rsid w:val="000A2804"/>
    <w:rsid w:val="000F12F1"/>
    <w:rsid w:val="001158CC"/>
    <w:rsid w:val="00124147"/>
    <w:rsid w:val="00127D96"/>
    <w:rsid w:val="0022531C"/>
    <w:rsid w:val="002B3098"/>
    <w:rsid w:val="0031488C"/>
    <w:rsid w:val="003655BC"/>
    <w:rsid w:val="00394DB8"/>
    <w:rsid w:val="003E5960"/>
    <w:rsid w:val="00445151"/>
    <w:rsid w:val="004643CC"/>
    <w:rsid w:val="00514A21"/>
    <w:rsid w:val="006624F4"/>
    <w:rsid w:val="00662E8E"/>
    <w:rsid w:val="006B61AD"/>
    <w:rsid w:val="00713D44"/>
    <w:rsid w:val="00794DD3"/>
    <w:rsid w:val="0079582E"/>
    <w:rsid w:val="0087478C"/>
    <w:rsid w:val="008C6B9E"/>
    <w:rsid w:val="008D1AA0"/>
    <w:rsid w:val="009F44BB"/>
    <w:rsid w:val="00B63CF2"/>
    <w:rsid w:val="00CD372A"/>
    <w:rsid w:val="00D5022D"/>
    <w:rsid w:val="00D72827"/>
    <w:rsid w:val="00E52F93"/>
    <w:rsid w:val="00E73DD1"/>
    <w:rsid w:val="00F10048"/>
    <w:rsid w:val="00F333EE"/>
    <w:rsid w:val="00F5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D51735"/>
  <w15:chartTrackingRefBased/>
  <w15:docId w15:val="{E2F3AD01-895E-4C46-A90F-37F13B06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F1"/>
    <w:pPr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A21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51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A21"/>
    <w:rPr>
      <w:rFonts w:ascii="Calibri" w:eastAsia="Calibri" w:hAnsi="Calibri" w:cs="Arial"/>
    </w:rPr>
  </w:style>
  <w:style w:type="character" w:styleId="Hipercze">
    <w:name w:val="Hyperlink"/>
    <w:rsid w:val="00514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4</cp:revision>
  <dcterms:created xsi:type="dcterms:W3CDTF">2022-11-14T23:18:00Z</dcterms:created>
  <dcterms:modified xsi:type="dcterms:W3CDTF">2022-11-14T23:20:00Z</dcterms:modified>
</cp:coreProperties>
</file>